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510" w:rsidRPr="009D5510" w:rsidRDefault="009D5510" w:rsidP="009D5510">
      <w:pPr>
        <w:spacing w:line="360" w:lineRule="auto"/>
        <w:rPr>
          <w:rFonts w:ascii="Arial" w:hAnsi="Arial" w:cs="Arial"/>
          <w:b/>
          <w:u w:val="single"/>
        </w:rPr>
      </w:pPr>
      <w:r w:rsidRPr="009D5510">
        <w:rPr>
          <w:rFonts w:ascii="Arial" w:hAnsi="Arial" w:cs="Arial"/>
          <w:b/>
          <w:u w:val="single"/>
        </w:rPr>
        <w:t xml:space="preserve">Workshop VI: </w:t>
      </w:r>
      <w:r w:rsidRPr="009D5510">
        <w:rPr>
          <w:rFonts w:ascii="Arial" w:hAnsi="Arial" w:cs="Arial"/>
          <w:u w:val="single"/>
        </w:rPr>
        <w:t xml:space="preserve">Teilzeitberufsausbildung – Perspektive für </w:t>
      </w:r>
      <w:r w:rsidRPr="009D5510">
        <w:rPr>
          <w:rFonts w:ascii="Arial" w:hAnsi="Arial" w:cs="Arial"/>
          <w:u w:val="single"/>
        </w:rPr>
        <w:br/>
        <w:t>Ein-Eltern-Familien?</w:t>
      </w:r>
    </w:p>
    <w:p w:rsidR="00373187" w:rsidRPr="009D5510" w:rsidRDefault="00373187" w:rsidP="00373187">
      <w:pPr>
        <w:pStyle w:val="Listenabsatz"/>
        <w:ind w:left="360"/>
        <w:rPr>
          <w:rFonts w:ascii="Arial" w:hAnsi="Arial" w:cs="Arial"/>
        </w:rPr>
      </w:pPr>
    </w:p>
    <w:p w:rsidR="00373187" w:rsidRPr="009D5510" w:rsidRDefault="00373187" w:rsidP="00647A1E">
      <w:pPr>
        <w:pStyle w:val="Listenabsatz"/>
        <w:numPr>
          <w:ilvl w:val="0"/>
          <w:numId w:val="9"/>
        </w:numPr>
        <w:spacing w:after="0"/>
        <w:ind w:left="284" w:hanging="284"/>
        <w:rPr>
          <w:rFonts w:ascii="Arial" w:hAnsi="Arial" w:cs="Arial"/>
        </w:rPr>
      </w:pPr>
      <w:r w:rsidRPr="009D5510">
        <w:rPr>
          <w:rFonts w:ascii="Arial" w:hAnsi="Arial" w:cs="Arial"/>
          <w:b/>
        </w:rPr>
        <w:t>Fragestellung</w:t>
      </w:r>
      <w:r w:rsidRPr="009D5510">
        <w:rPr>
          <w:rFonts w:ascii="Arial" w:hAnsi="Arial" w:cs="Arial"/>
        </w:rPr>
        <w:t xml:space="preserve"> </w:t>
      </w:r>
    </w:p>
    <w:p w:rsidR="00373187" w:rsidRPr="009D5510" w:rsidRDefault="00373187" w:rsidP="00B77E29">
      <w:pPr>
        <w:ind w:left="284"/>
        <w:rPr>
          <w:rFonts w:ascii="Arial" w:hAnsi="Arial" w:cs="Arial"/>
        </w:rPr>
      </w:pPr>
      <w:r w:rsidRPr="009D5510">
        <w:rPr>
          <w:rFonts w:ascii="Arial" w:hAnsi="Arial" w:cs="Arial"/>
        </w:rPr>
        <w:t>Bietet die TZBA eine Möglichkeit, Alleinerziehenden eine berufliche und existenzsichernde Perspektive zu bieten?</w:t>
      </w:r>
      <w:r w:rsidR="00980008" w:rsidRPr="009D5510">
        <w:rPr>
          <w:rFonts w:ascii="Arial" w:hAnsi="Arial" w:cs="Arial"/>
        </w:rPr>
        <w:t xml:space="preserve"> Welche </w:t>
      </w:r>
      <w:r w:rsidR="00980008" w:rsidRPr="009D5510">
        <w:rPr>
          <w:rFonts w:ascii="Arial" w:hAnsi="Arial" w:cs="Arial"/>
          <w:b/>
        </w:rPr>
        <w:t>Herausforderungen</w:t>
      </w:r>
      <w:r w:rsidR="00980008" w:rsidRPr="009D5510">
        <w:rPr>
          <w:rFonts w:ascii="Arial" w:hAnsi="Arial" w:cs="Arial"/>
        </w:rPr>
        <w:t xml:space="preserve"> gibt es und welche </w:t>
      </w:r>
      <w:r w:rsidR="00980008" w:rsidRPr="009D5510">
        <w:rPr>
          <w:rFonts w:ascii="Arial" w:hAnsi="Arial" w:cs="Arial"/>
          <w:b/>
        </w:rPr>
        <w:t xml:space="preserve">Lösungsansätze </w:t>
      </w:r>
      <w:r w:rsidR="00A929DB" w:rsidRPr="009D5510">
        <w:rPr>
          <w:rFonts w:ascii="Arial" w:hAnsi="Arial" w:cs="Arial"/>
        </w:rPr>
        <w:t>werden bei der</w:t>
      </w:r>
      <w:r w:rsidR="00A929DB" w:rsidRPr="009D5510">
        <w:rPr>
          <w:rFonts w:ascii="Arial" w:hAnsi="Arial" w:cs="Arial"/>
          <w:b/>
        </w:rPr>
        <w:t xml:space="preserve"> Kinderbetreuung</w:t>
      </w:r>
      <w:r w:rsidR="00A929DB" w:rsidRPr="009D5510">
        <w:rPr>
          <w:rFonts w:ascii="Arial" w:hAnsi="Arial" w:cs="Arial"/>
        </w:rPr>
        <w:t>, den</w:t>
      </w:r>
      <w:r w:rsidR="00A929DB" w:rsidRPr="009D5510">
        <w:rPr>
          <w:rFonts w:ascii="Arial" w:hAnsi="Arial" w:cs="Arial"/>
          <w:b/>
        </w:rPr>
        <w:t xml:space="preserve"> Netzwerken </w:t>
      </w:r>
      <w:r w:rsidR="00A929DB" w:rsidRPr="009D5510">
        <w:rPr>
          <w:rFonts w:ascii="Arial" w:hAnsi="Arial" w:cs="Arial"/>
        </w:rPr>
        <w:t>und welche</w:t>
      </w:r>
      <w:r w:rsidR="00A929DB" w:rsidRPr="009D5510">
        <w:rPr>
          <w:rFonts w:ascii="Arial" w:hAnsi="Arial" w:cs="Arial"/>
          <w:b/>
        </w:rPr>
        <w:t xml:space="preserve"> weitere</w:t>
      </w:r>
      <w:r w:rsidR="004E78A0" w:rsidRPr="009D5510">
        <w:rPr>
          <w:rFonts w:ascii="Arial" w:hAnsi="Arial" w:cs="Arial"/>
          <w:b/>
        </w:rPr>
        <w:t>n</w:t>
      </w:r>
      <w:r w:rsidR="00A929DB" w:rsidRPr="009D5510">
        <w:rPr>
          <w:rFonts w:ascii="Arial" w:hAnsi="Arial" w:cs="Arial"/>
          <w:b/>
        </w:rPr>
        <w:t xml:space="preserve"> Hemmnisse </w:t>
      </w:r>
      <w:r w:rsidR="00A929DB" w:rsidRPr="009D5510">
        <w:rPr>
          <w:rFonts w:ascii="Arial" w:hAnsi="Arial" w:cs="Arial"/>
        </w:rPr>
        <w:t xml:space="preserve">werden </w:t>
      </w:r>
      <w:r w:rsidR="004E78A0" w:rsidRPr="009D5510">
        <w:rPr>
          <w:rFonts w:ascii="Arial" w:hAnsi="Arial" w:cs="Arial"/>
        </w:rPr>
        <w:t>gesehen? W</w:t>
      </w:r>
      <w:r w:rsidR="00980008" w:rsidRPr="009D5510">
        <w:rPr>
          <w:rFonts w:ascii="Arial" w:hAnsi="Arial" w:cs="Arial"/>
        </w:rPr>
        <w:t xml:space="preserve">elche guten Praxisbeispiele </w:t>
      </w:r>
      <w:r w:rsidR="004E78A0" w:rsidRPr="009D5510">
        <w:rPr>
          <w:rFonts w:ascii="Arial" w:hAnsi="Arial" w:cs="Arial"/>
        </w:rPr>
        <w:t>gibt es bereits</w:t>
      </w:r>
      <w:r w:rsidR="00980008" w:rsidRPr="009D5510">
        <w:rPr>
          <w:rFonts w:ascii="Arial" w:hAnsi="Arial" w:cs="Arial"/>
        </w:rPr>
        <w:t xml:space="preserve">? </w:t>
      </w:r>
    </w:p>
    <w:p w:rsidR="00373187" w:rsidRPr="009D5510" w:rsidRDefault="00373187" w:rsidP="00373187">
      <w:pPr>
        <w:pStyle w:val="Listenabsatz"/>
        <w:numPr>
          <w:ilvl w:val="0"/>
          <w:numId w:val="1"/>
        </w:numPr>
        <w:rPr>
          <w:rFonts w:ascii="Arial" w:hAnsi="Arial" w:cs="Arial"/>
          <w:b/>
        </w:rPr>
      </w:pPr>
      <w:r w:rsidRPr="009D5510">
        <w:rPr>
          <w:rFonts w:ascii="Arial" w:hAnsi="Arial" w:cs="Arial"/>
          <w:b/>
        </w:rPr>
        <w:t>Ziele des Workshops</w:t>
      </w:r>
    </w:p>
    <w:p w:rsidR="00373187" w:rsidRPr="009D5510" w:rsidRDefault="00373187" w:rsidP="00373187">
      <w:pPr>
        <w:pStyle w:val="Listenabsatz"/>
        <w:numPr>
          <w:ilvl w:val="0"/>
          <w:numId w:val="2"/>
        </w:numPr>
        <w:rPr>
          <w:rFonts w:ascii="Arial" w:hAnsi="Arial" w:cs="Arial"/>
        </w:rPr>
      </w:pPr>
      <w:r w:rsidRPr="009D5510">
        <w:rPr>
          <w:rFonts w:ascii="Arial" w:hAnsi="Arial" w:cs="Arial"/>
        </w:rPr>
        <w:t>Vernetzung</w:t>
      </w:r>
    </w:p>
    <w:p w:rsidR="00373187" w:rsidRPr="009D5510" w:rsidRDefault="00373187" w:rsidP="00373187">
      <w:pPr>
        <w:pStyle w:val="Listenabsatz"/>
        <w:numPr>
          <w:ilvl w:val="0"/>
          <w:numId w:val="2"/>
        </w:numPr>
        <w:rPr>
          <w:rFonts w:ascii="Arial" w:hAnsi="Arial" w:cs="Arial"/>
        </w:rPr>
      </w:pPr>
      <w:r w:rsidRPr="009D5510">
        <w:rPr>
          <w:rFonts w:ascii="Arial" w:hAnsi="Arial" w:cs="Arial"/>
        </w:rPr>
        <w:t xml:space="preserve">Austausch zu guten </w:t>
      </w:r>
      <w:r w:rsidR="00980008" w:rsidRPr="009D5510">
        <w:rPr>
          <w:rFonts w:ascii="Arial" w:hAnsi="Arial" w:cs="Arial"/>
        </w:rPr>
        <w:t xml:space="preserve">Ideen und </w:t>
      </w:r>
      <w:r w:rsidRPr="009D5510">
        <w:rPr>
          <w:rFonts w:ascii="Arial" w:hAnsi="Arial" w:cs="Arial"/>
        </w:rPr>
        <w:t xml:space="preserve">Beispielen </w:t>
      </w:r>
    </w:p>
    <w:p w:rsidR="00373187" w:rsidRPr="009D5510" w:rsidRDefault="00373187" w:rsidP="00373187">
      <w:pPr>
        <w:pStyle w:val="Listenabsatz"/>
        <w:numPr>
          <w:ilvl w:val="0"/>
          <w:numId w:val="2"/>
        </w:numPr>
        <w:rPr>
          <w:rFonts w:ascii="Arial" w:hAnsi="Arial" w:cs="Arial"/>
        </w:rPr>
      </w:pPr>
      <w:r w:rsidRPr="009D5510">
        <w:rPr>
          <w:rFonts w:ascii="Arial" w:hAnsi="Arial" w:cs="Arial"/>
        </w:rPr>
        <w:t>Sammlung von Herausforderungen und Lösungsansätzen</w:t>
      </w:r>
    </w:p>
    <w:p w:rsidR="00373187" w:rsidRPr="009D5510" w:rsidRDefault="00373187" w:rsidP="00373187">
      <w:pPr>
        <w:pStyle w:val="Listenabsatz"/>
        <w:numPr>
          <w:ilvl w:val="0"/>
          <w:numId w:val="2"/>
        </w:numPr>
        <w:rPr>
          <w:rFonts w:ascii="Arial" w:hAnsi="Arial" w:cs="Arial"/>
        </w:rPr>
      </w:pPr>
      <w:r w:rsidRPr="009D5510">
        <w:rPr>
          <w:rFonts w:ascii="Arial" w:hAnsi="Arial" w:cs="Arial"/>
        </w:rPr>
        <w:t xml:space="preserve">Ergebnisse </w:t>
      </w:r>
      <w:r w:rsidR="00D01E6C" w:rsidRPr="009D5510">
        <w:rPr>
          <w:rFonts w:ascii="Arial" w:hAnsi="Arial" w:cs="Arial"/>
        </w:rPr>
        <w:t>sollen nach Möglichkeit genutzt und weitergegeben werden</w:t>
      </w:r>
    </w:p>
    <w:p w:rsidR="00373187" w:rsidRPr="009D5510" w:rsidRDefault="00373187" w:rsidP="00373187">
      <w:pPr>
        <w:pStyle w:val="Listenabsatz"/>
        <w:ind w:left="1080"/>
        <w:rPr>
          <w:rFonts w:ascii="Arial" w:hAnsi="Arial" w:cs="Arial"/>
        </w:rPr>
      </w:pPr>
    </w:p>
    <w:p w:rsidR="00373187" w:rsidRPr="009D5510" w:rsidRDefault="00373187" w:rsidP="00373187">
      <w:pPr>
        <w:pStyle w:val="Listenabsatz"/>
        <w:numPr>
          <w:ilvl w:val="0"/>
          <w:numId w:val="1"/>
        </w:numPr>
        <w:rPr>
          <w:rFonts w:ascii="Arial" w:hAnsi="Arial" w:cs="Arial"/>
          <w:b/>
        </w:rPr>
      </w:pPr>
      <w:r w:rsidRPr="009D5510">
        <w:rPr>
          <w:rFonts w:ascii="Arial" w:hAnsi="Arial" w:cs="Arial"/>
          <w:b/>
        </w:rPr>
        <w:t>Situation der Alleinerziehenden in Bayern</w:t>
      </w:r>
    </w:p>
    <w:p w:rsidR="003F12D8" w:rsidRPr="009D5510" w:rsidRDefault="00373187" w:rsidP="007E76AC">
      <w:pPr>
        <w:pStyle w:val="Listenabsatz"/>
        <w:numPr>
          <w:ilvl w:val="0"/>
          <w:numId w:val="3"/>
        </w:numPr>
        <w:rPr>
          <w:rFonts w:ascii="Arial" w:hAnsi="Arial" w:cs="Arial"/>
        </w:rPr>
      </w:pPr>
      <w:r w:rsidRPr="009D5510">
        <w:rPr>
          <w:rFonts w:ascii="Arial" w:hAnsi="Arial" w:cs="Arial"/>
        </w:rPr>
        <w:t xml:space="preserve">Fast 77 % der arbeitslose AE beziehen Leistungen nach dem SGB II </w:t>
      </w:r>
    </w:p>
    <w:p w:rsidR="00373187" w:rsidRPr="009D5510" w:rsidRDefault="00373187" w:rsidP="007E76AC">
      <w:pPr>
        <w:pStyle w:val="Listenabsatz"/>
        <w:numPr>
          <w:ilvl w:val="0"/>
          <w:numId w:val="3"/>
        </w:numPr>
        <w:rPr>
          <w:rFonts w:ascii="Arial" w:hAnsi="Arial" w:cs="Arial"/>
        </w:rPr>
      </w:pPr>
      <w:r w:rsidRPr="009D5510">
        <w:rPr>
          <w:rFonts w:ascii="Arial" w:hAnsi="Arial" w:cs="Arial"/>
        </w:rPr>
        <w:t>Von Ihnen haben fast 65 % keinen Berufsabschluss</w:t>
      </w:r>
    </w:p>
    <w:p w:rsidR="00E26825" w:rsidRPr="009D5510" w:rsidRDefault="00373187" w:rsidP="00E26825">
      <w:pPr>
        <w:pStyle w:val="Listenabsatz"/>
        <w:numPr>
          <w:ilvl w:val="0"/>
          <w:numId w:val="3"/>
        </w:numPr>
        <w:rPr>
          <w:rFonts w:ascii="Arial" w:hAnsi="Arial" w:cs="Arial"/>
        </w:rPr>
      </w:pPr>
      <w:r w:rsidRPr="009D5510">
        <w:rPr>
          <w:rFonts w:ascii="Arial" w:hAnsi="Arial" w:cs="Arial"/>
        </w:rPr>
        <w:t>Mehr als die Hälfte der Familien in den Jobcentern, genauer der Bedarfsgemeinschaften mit Kindern, sind Ein-Eltern-Familien (56 %)</w:t>
      </w:r>
    </w:p>
    <w:p w:rsidR="008C054E" w:rsidRPr="009D5510" w:rsidRDefault="003F12D8" w:rsidP="003F12D8">
      <w:pPr>
        <w:ind w:left="360"/>
        <w:rPr>
          <w:rFonts w:ascii="Arial" w:hAnsi="Arial" w:cs="Arial"/>
        </w:rPr>
      </w:pPr>
      <w:r w:rsidRPr="009D5510">
        <w:rPr>
          <w:rFonts w:ascii="Arial" w:hAnsi="Arial" w:cs="Arial"/>
        </w:rPr>
        <w:t>Quelle:</w:t>
      </w:r>
      <w:r w:rsidR="008C054E" w:rsidRPr="009D5510">
        <w:rPr>
          <w:rFonts w:ascii="Arial" w:hAnsi="Arial" w:cs="Arial"/>
        </w:rPr>
        <w:t xml:space="preserve"> </w:t>
      </w:r>
      <w:hyperlink r:id="rId6" w:history="1">
        <w:r w:rsidR="008C054E" w:rsidRPr="009D5510">
          <w:rPr>
            <w:rStyle w:val="Hyperlink"/>
            <w:rFonts w:ascii="Arial" w:hAnsi="Arial" w:cs="Arial"/>
          </w:rPr>
          <w:t>Arbeitslosigkeit und Hilfebedürftigkeit von Alleinerziehenden</w:t>
        </w:r>
      </w:hyperlink>
    </w:p>
    <w:p w:rsidR="004E78A0" w:rsidRPr="009D5510" w:rsidRDefault="00373187" w:rsidP="00007A37">
      <w:pPr>
        <w:pStyle w:val="Listenabsatz"/>
        <w:numPr>
          <w:ilvl w:val="0"/>
          <w:numId w:val="19"/>
        </w:numPr>
        <w:ind w:left="709"/>
        <w:rPr>
          <w:rFonts w:ascii="Arial" w:hAnsi="Arial" w:cs="Arial"/>
        </w:rPr>
      </w:pPr>
      <w:r w:rsidRPr="009D5510">
        <w:rPr>
          <w:rFonts w:ascii="Arial" w:hAnsi="Arial" w:cs="Arial"/>
        </w:rPr>
        <w:t xml:space="preserve">Positiv: </w:t>
      </w:r>
      <w:r w:rsidR="00D01E6C" w:rsidRPr="009D5510">
        <w:rPr>
          <w:rFonts w:ascii="Arial" w:hAnsi="Arial" w:cs="Arial"/>
        </w:rPr>
        <w:t xml:space="preserve">Regelmäßig höhere </w:t>
      </w:r>
      <w:r w:rsidR="00E26825" w:rsidRPr="009D5510">
        <w:rPr>
          <w:rFonts w:ascii="Arial" w:hAnsi="Arial" w:cs="Arial"/>
        </w:rPr>
        <w:t>Integrationsquote nach § 48a SGB II</w:t>
      </w:r>
      <w:r w:rsidR="008C054E" w:rsidRPr="009D5510">
        <w:rPr>
          <w:rFonts w:ascii="Arial" w:hAnsi="Arial" w:cs="Arial"/>
        </w:rPr>
        <w:t xml:space="preserve"> bei Alleinerziehenden</w:t>
      </w:r>
      <w:r w:rsidRPr="009D5510">
        <w:rPr>
          <w:rFonts w:ascii="Arial" w:hAnsi="Arial" w:cs="Arial"/>
        </w:rPr>
        <w:t>, als bei den Frauen in den JC insgesamt</w:t>
      </w:r>
      <w:r w:rsidR="008C054E" w:rsidRPr="009D5510">
        <w:rPr>
          <w:rFonts w:ascii="Arial" w:hAnsi="Arial" w:cs="Arial"/>
        </w:rPr>
        <w:t xml:space="preserve"> </w:t>
      </w:r>
    </w:p>
    <w:p w:rsidR="008C054E" w:rsidRPr="009D5510" w:rsidRDefault="003F12D8" w:rsidP="004E78A0">
      <w:pPr>
        <w:spacing w:after="0"/>
        <w:ind w:firstLine="360"/>
        <w:rPr>
          <w:rFonts w:ascii="Arial" w:hAnsi="Arial" w:cs="Arial"/>
        </w:rPr>
      </w:pPr>
      <w:r w:rsidRPr="009D5510">
        <w:rPr>
          <w:rFonts w:ascii="Arial" w:hAnsi="Arial" w:cs="Arial"/>
        </w:rPr>
        <w:t>Quelle:</w:t>
      </w:r>
      <w:r w:rsidR="008C054E" w:rsidRPr="009D5510">
        <w:rPr>
          <w:rFonts w:ascii="Arial" w:hAnsi="Arial" w:cs="Arial"/>
        </w:rPr>
        <w:t xml:space="preserve"> </w:t>
      </w:r>
      <w:hyperlink r:id="rId7" w:history="1">
        <w:r w:rsidR="008C054E" w:rsidRPr="009D5510">
          <w:rPr>
            <w:rStyle w:val="Hyperlink"/>
            <w:rFonts w:ascii="Arial" w:hAnsi="Arial" w:cs="Arial"/>
          </w:rPr>
          <w:t>Faktenblatt Gleichstellung im SGB II</w:t>
        </w:r>
      </w:hyperlink>
    </w:p>
    <w:p w:rsidR="004E78A0" w:rsidRPr="009D5510" w:rsidRDefault="004E78A0" w:rsidP="004E78A0">
      <w:pPr>
        <w:spacing w:after="0"/>
        <w:ind w:firstLine="360"/>
        <w:rPr>
          <w:rFonts w:ascii="Arial" w:hAnsi="Arial" w:cs="Arial"/>
        </w:rPr>
      </w:pPr>
    </w:p>
    <w:p w:rsidR="00647A1E" w:rsidRPr="009D5510" w:rsidRDefault="00E26825" w:rsidP="003452A6">
      <w:pPr>
        <w:pStyle w:val="Listenabsatz"/>
        <w:numPr>
          <w:ilvl w:val="0"/>
          <w:numId w:val="1"/>
        </w:numPr>
        <w:rPr>
          <w:rFonts w:ascii="Arial" w:hAnsi="Arial" w:cs="Arial"/>
        </w:rPr>
      </w:pPr>
      <w:r w:rsidRPr="009D5510">
        <w:rPr>
          <w:rFonts w:ascii="Arial" w:hAnsi="Arial" w:cs="Arial"/>
          <w:b/>
        </w:rPr>
        <w:t>Geplante Änderungen im Berufsbildungsgesetz</w:t>
      </w:r>
      <w:r w:rsidR="00373187" w:rsidRPr="009D5510">
        <w:rPr>
          <w:rFonts w:ascii="Arial" w:hAnsi="Arial" w:cs="Arial"/>
          <w:b/>
        </w:rPr>
        <w:t xml:space="preserve"> </w:t>
      </w:r>
    </w:p>
    <w:p w:rsidR="004E78A0" w:rsidRPr="009D5510" w:rsidRDefault="00D01E6C" w:rsidP="00007A37">
      <w:pPr>
        <w:pStyle w:val="Listenabsatz"/>
        <w:spacing w:before="240"/>
        <w:ind w:left="360"/>
        <w:rPr>
          <w:rFonts w:ascii="Arial" w:hAnsi="Arial" w:cs="Arial"/>
        </w:rPr>
      </w:pPr>
      <w:r w:rsidRPr="009D5510">
        <w:rPr>
          <w:rFonts w:ascii="Arial" w:hAnsi="Arial" w:cs="Arial"/>
        </w:rPr>
        <w:t xml:space="preserve">U.a. soll Adressatenkreis für eine TZBA auf alle Auszubildenden </w:t>
      </w:r>
      <w:r w:rsidR="004E78A0" w:rsidRPr="009D5510">
        <w:rPr>
          <w:rFonts w:ascii="Arial" w:hAnsi="Arial" w:cs="Arial"/>
        </w:rPr>
        <w:t xml:space="preserve">ab 01.01.2020 </w:t>
      </w:r>
      <w:r w:rsidRPr="009D5510">
        <w:rPr>
          <w:rFonts w:ascii="Arial" w:hAnsi="Arial" w:cs="Arial"/>
        </w:rPr>
        <w:t xml:space="preserve">erweitert werden.  </w:t>
      </w:r>
    </w:p>
    <w:p w:rsidR="00D01E6C" w:rsidRPr="009D5510" w:rsidRDefault="003F12D8" w:rsidP="00007A37">
      <w:pPr>
        <w:pStyle w:val="Listenabsatz"/>
        <w:spacing w:before="240"/>
        <w:ind w:left="360"/>
        <w:rPr>
          <w:rStyle w:val="Hyperlink"/>
          <w:rFonts w:ascii="Arial" w:hAnsi="Arial" w:cs="Arial"/>
        </w:rPr>
      </w:pPr>
      <w:r w:rsidRPr="009D5510">
        <w:rPr>
          <w:rFonts w:ascii="Arial" w:hAnsi="Arial" w:cs="Arial"/>
        </w:rPr>
        <w:t xml:space="preserve">Weitere Informationen: </w:t>
      </w:r>
      <w:hyperlink r:id="rId8" w:history="1">
        <w:r w:rsidRPr="009D5510">
          <w:rPr>
            <w:rStyle w:val="Hyperlink"/>
            <w:rFonts w:ascii="Arial" w:hAnsi="Arial" w:cs="Arial"/>
          </w:rPr>
          <w:t>https://www.bmbf.de/de/das-berufsbildungsgesetz-bbig-2617.html</w:t>
        </w:r>
      </w:hyperlink>
    </w:p>
    <w:p w:rsidR="00373187" w:rsidRPr="009D5510" w:rsidRDefault="00373187" w:rsidP="00647A1E">
      <w:pPr>
        <w:spacing w:after="0"/>
        <w:ind w:left="360"/>
        <w:rPr>
          <w:rFonts w:ascii="Arial" w:hAnsi="Arial" w:cs="Arial"/>
          <w:b/>
        </w:rPr>
      </w:pPr>
      <w:r w:rsidRPr="009D5510">
        <w:rPr>
          <w:rFonts w:ascii="Arial" w:hAnsi="Arial" w:cs="Arial"/>
          <w:b/>
        </w:rPr>
        <w:t xml:space="preserve">Maßnahmen – Ansatzpunkte </w:t>
      </w:r>
    </w:p>
    <w:p w:rsidR="00373187" w:rsidRPr="009D5510" w:rsidRDefault="00373187" w:rsidP="00647A1E">
      <w:pPr>
        <w:pStyle w:val="Listenabsatz"/>
        <w:numPr>
          <w:ilvl w:val="0"/>
          <w:numId w:val="4"/>
        </w:numPr>
        <w:spacing w:after="0"/>
        <w:rPr>
          <w:rFonts w:ascii="Arial" w:hAnsi="Arial" w:cs="Arial"/>
        </w:rPr>
      </w:pPr>
      <w:r w:rsidRPr="009D5510">
        <w:rPr>
          <w:rFonts w:ascii="Arial" w:hAnsi="Arial" w:cs="Arial"/>
        </w:rPr>
        <w:t>Vorbereitungsmaßnahmen in TZ</w:t>
      </w:r>
    </w:p>
    <w:p w:rsidR="00373187" w:rsidRPr="009D5510" w:rsidRDefault="00373187" w:rsidP="00373187">
      <w:pPr>
        <w:pStyle w:val="Listenabsatz"/>
        <w:numPr>
          <w:ilvl w:val="0"/>
          <w:numId w:val="4"/>
        </w:numPr>
        <w:rPr>
          <w:rFonts w:ascii="Arial" w:hAnsi="Arial" w:cs="Arial"/>
        </w:rPr>
      </w:pPr>
      <w:r w:rsidRPr="009D5510">
        <w:rPr>
          <w:rFonts w:ascii="Arial" w:hAnsi="Arial" w:cs="Arial"/>
        </w:rPr>
        <w:t>TZ-Umschulung und Ausbildung</w:t>
      </w:r>
    </w:p>
    <w:p w:rsidR="00373187" w:rsidRPr="009D5510" w:rsidRDefault="00B77E29" w:rsidP="00373187">
      <w:pPr>
        <w:pStyle w:val="Listenabsatz"/>
        <w:numPr>
          <w:ilvl w:val="0"/>
          <w:numId w:val="5"/>
        </w:numPr>
        <w:rPr>
          <w:rFonts w:ascii="Arial" w:hAnsi="Arial" w:cs="Arial"/>
        </w:rPr>
      </w:pPr>
      <w:r w:rsidRPr="009D5510">
        <w:rPr>
          <w:rFonts w:ascii="Arial" w:hAnsi="Arial" w:cs="Arial"/>
        </w:rPr>
        <w:t xml:space="preserve">Regionale </w:t>
      </w:r>
      <w:r w:rsidR="00373187" w:rsidRPr="009D5510">
        <w:rPr>
          <w:rFonts w:ascii="Arial" w:hAnsi="Arial" w:cs="Arial"/>
        </w:rPr>
        <w:t xml:space="preserve">Netzwerke </w:t>
      </w:r>
    </w:p>
    <w:p w:rsidR="00373187" w:rsidRPr="009D5510" w:rsidRDefault="00373187" w:rsidP="00373187">
      <w:pPr>
        <w:pStyle w:val="Listenabsatz"/>
        <w:numPr>
          <w:ilvl w:val="0"/>
          <w:numId w:val="5"/>
        </w:numPr>
        <w:rPr>
          <w:rFonts w:ascii="Arial" w:hAnsi="Arial" w:cs="Arial"/>
        </w:rPr>
      </w:pPr>
      <w:r w:rsidRPr="009D5510">
        <w:rPr>
          <w:rFonts w:ascii="Arial" w:hAnsi="Arial" w:cs="Arial"/>
        </w:rPr>
        <w:t>ESF-Projekte (</w:t>
      </w:r>
      <w:r w:rsidR="00B73958" w:rsidRPr="009D5510">
        <w:rPr>
          <w:rFonts w:ascii="Arial" w:hAnsi="Arial" w:cs="Arial"/>
        </w:rPr>
        <w:t xml:space="preserve">z.B. </w:t>
      </w:r>
      <w:r w:rsidRPr="009D5510">
        <w:rPr>
          <w:rFonts w:ascii="Arial" w:hAnsi="Arial" w:cs="Arial"/>
        </w:rPr>
        <w:t xml:space="preserve">Manage </w:t>
      </w:r>
      <w:proofErr w:type="spellStart"/>
      <w:r w:rsidRPr="009D5510">
        <w:rPr>
          <w:rFonts w:ascii="Arial" w:hAnsi="Arial" w:cs="Arial"/>
        </w:rPr>
        <w:t>It</w:t>
      </w:r>
      <w:proofErr w:type="spellEnd"/>
      <w:r w:rsidRPr="009D5510">
        <w:rPr>
          <w:rFonts w:ascii="Arial" w:hAnsi="Arial" w:cs="Arial"/>
        </w:rPr>
        <w:t xml:space="preserve"> in Augsburg)</w:t>
      </w:r>
    </w:p>
    <w:p w:rsidR="00373187" w:rsidRPr="009D5510" w:rsidRDefault="00647A1E" w:rsidP="00255E76">
      <w:pPr>
        <w:pStyle w:val="Listenabsatz"/>
        <w:numPr>
          <w:ilvl w:val="0"/>
          <w:numId w:val="5"/>
        </w:numPr>
        <w:rPr>
          <w:rFonts w:ascii="Arial" w:hAnsi="Arial" w:cs="Arial"/>
        </w:rPr>
      </w:pPr>
      <w:proofErr w:type="spellStart"/>
      <w:r w:rsidRPr="009D5510">
        <w:rPr>
          <w:rFonts w:ascii="Arial" w:hAnsi="Arial" w:cs="Arial"/>
        </w:rPr>
        <w:t>vbw</w:t>
      </w:r>
      <w:proofErr w:type="spellEnd"/>
      <w:r w:rsidRPr="009D5510">
        <w:rPr>
          <w:rFonts w:ascii="Arial" w:hAnsi="Arial" w:cs="Arial"/>
        </w:rPr>
        <w:t>, StM</w:t>
      </w:r>
      <w:r w:rsidR="0009071E" w:rsidRPr="009D5510">
        <w:rPr>
          <w:rFonts w:ascii="Arial" w:hAnsi="Arial" w:cs="Arial"/>
        </w:rPr>
        <w:t>A</w:t>
      </w:r>
      <w:r w:rsidRPr="009D5510">
        <w:rPr>
          <w:rFonts w:ascii="Arial" w:hAnsi="Arial" w:cs="Arial"/>
        </w:rPr>
        <w:t>S und RD</w:t>
      </w:r>
      <w:r w:rsidR="00B77E29" w:rsidRPr="009D5510">
        <w:rPr>
          <w:rFonts w:ascii="Arial" w:hAnsi="Arial" w:cs="Arial"/>
          <w:b/>
        </w:rPr>
        <w:t>: Chance Berufsabschluss in TZ</w:t>
      </w:r>
      <w:r w:rsidRPr="009D5510">
        <w:rPr>
          <w:rFonts w:ascii="Arial" w:hAnsi="Arial" w:cs="Arial"/>
          <w:b/>
        </w:rPr>
        <w:t>, Projekte in Planung,</w:t>
      </w:r>
      <w:r w:rsidR="00B77E29" w:rsidRPr="009D5510">
        <w:rPr>
          <w:rFonts w:ascii="Arial" w:hAnsi="Arial" w:cs="Arial"/>
        </w:rPr>
        <w:t xml:space="preserve"> Ziel ist die bruchfreie Begleitung vor und während der TZ</w:t>
      </w:r>
      <w:r w:rsidR="004C6F85" w:rsidRPr="009D5510">
        <w:rPr>
          <w:rFonts w:ascii="Arial" w:hAnsi="Arial" w:cs="Arial"/>
        </w:rPr>
        <w:t>B</w:t>
      </w:r>
      <w:r w:rsidR="00B77E29" w:rsidRPr="009D5510">
        <w:rPr>
          <w:rFonts w:ascii="Arial" w:hAnsi="Arial" w:cs="Arial"/>
        </w:rPr>
        <w:t>A</w:t>
      </w:r>
    </w:p>
    <w:p w:rsidR="00647A1E" w:rsidRPr="009D5510" w:rsidRDefault="00647A1E" w:rsidP="00647A1E">
      <w:pPr>
        <w:pStyle w:val="Listenabsatz"/>
        <w:rPr>
          <w:rFonts w:ascii="Arial" w:hAnsi="Arial" w:cs="Arial"/>
        </w:rPr>
      </w:pPr>
    </w:p>
    <w:p w:rsidR="00373187" w:rsidRPr="009D5510" w:rsidRDefault="00373187" w:rsidP="00373187">
      <w:pPr>
        <w:pStyle w:val="Listenabsatz"/>
        <w:numPr>
          <w:ilvl w:val="0"/>
          <w:numId w:val="1"/>
        </w:numPr>
        <w:rPr>
          <w:rFonts w:ascii="Arial" w:hAnsi="Arial" w:cs="Arial"/>
          <w:b/>
        </w:rPr>
      </w:pPr>
      <w:r w:rsidRPr="009D5510">
        <w:rPr>
          <w:rFonts w:ascii="Arial" w:hAnsi="Arial" w:cs="Arial"/>
          <w:b/>
        </w:rPr>
        <w:t>Warum</w:t>
      </w:r>
      <w:r w:rsidR="004E78A0" w:rsidRPr="009D5510">
        <w:rPr>
          <w:rFonts w:ascii="Arial" w:hAnsi="Arial" w:cs="Arial"/>
          <w:b/>
        </w:rPr>
        <w:t xml:space="preserve"> TZBA wichtig ist</w:t>
      </w:r>
      <w:r w:rsidRPr="009D5510">
        <w:rPr>
          <w:rFonts w:ascii="Arial" w:hAnsi="Arial" w:cs="Arial"/>
          <w:b/>
        </w:rPr>
        <w:t>?</w:t>
      </w:r>
    </w:p>
    <w:p w:rsidR="00373187" w:rsidRPr="009D5510" w:rsidRDefault="00373187" w:rsidP="00373187">
      <w:pPr>
        <w:pStyle w:val="Listenabsatz"/>
        <w:numPr>
          <w:ilvl w:val="0"/>
          <w:numId w:val="6"/>
        </w:numPr>
        <w:rPr>
          <w:rFonts w:ascii="Arial" w:hAnsi="Arial" w:cs="Arial"/>
        </w:rPr>
      </w:pPr>
      <w:r w:rsidRPr="009D5510">
        <w:rPr>
          <w:rFonts w:ascii="Arial" w:hAnsi="Arial" w:cs="Arial"/>
        </w:rPr>
        <w:t>Vorbildfunktion stärken</w:t>
      </w:r>
    </w:p>
    <w:p w:rsidR="00373187" w:rsidRPr="009D5510" w:rsidRDefault="00373187" w:rsidP="00373187">
      <w:pPr>
        <w:pStyle w:val="Listenabsatz"/>
        <w:numPr>
          <w:ilvl w:val="0"/>
          <w:numId w:val="6"/>
        </w:numPr>
        <w:rPr>
          <w:rFonts w:ascii="Arial" w:hAnsi="Arial" w:cs="Arial"/>
        </w:rPr>
      </w:pPr>
      <w:r w:rsidRPr="009D5510">
        <w:rPr>
          <w:rFonts w:ascii="Arial" w:hAnsi="Arial" w:cs="Arial"/>
        </w:rPr>
        <w:t>Altersarmut entgegenwirken</w:t>
      </w:r>
    </w:p>
    <w:p w:rsidR="00373187" w:rsidRPr="009D5510" w:rsidRDefault="00373187" w:rsidP="00373187">
      <w:pPr>
        <w:pStyle w:val="Listenabsatz"/>
        <w:numPr>
          <w:ilvl w:val="0"/>
          <w:numId w:val="6"/>
        </w:numPr>
        <w:rPr>
          <w:rFonts w:ascii="Arial" w:hAnsi="Arial" w:cs="Arial"/>
        </w:rPr>
      </w:pPr>
      <w:r w:rsidRPr="009D5510">
        <w:rPr>
          <w:rFonts w:ascii="Arial" w:hAnsi="Arial" w:cs="Arial"/>
        </w:rPr>
        <w:t>Auskömmliche Beschäftigung fördern</w:t>
      </w:r>
    </w:p>
    <w:p w:rsidR="00373187" w:rsidRPr="009D5510" w:rsidRDefault="00373187" w:rsidP="00373187">
      <w:pPr>
        <w:pStyle w:val="Listenabsatz"/>
        <w:numPr>
          <w:ilvl w:val="0"/>
          <w:numId w:val="6"/>
        </w:numPr>
        <w:rPr>
          <w:rFonts w:ascii="Arial" w:hAnsi="Arial" w:cs="Arial"/>
        </w:rPr>
      </w:pPr>
      <w:r w:rsidRPr="009D5510">
        <w:rPr>
          <w:rFonts w:ascii="Arial" w:hAnsi="Arial" w:cs="Arial"/>
        </w:rPr>
        <w:t xml:space="preserve">Perspektiven schaffen  </w:t>
      </w:r>
    </w:p>
    <w:p w:rsidR="00373187" w:rsidRPr="009D5510" w:rsidRDefault="00373187" w:rsidP="00373187">
      <w:pPr>
        <w:pStyle w:val="Listenabsatz"/>
        <w:numPr>
          <w:ilvl w:val="0"/>
          <w:numId w:val="6"/>
        </w:numPr>
        <w:rPr>
          <w:rFonts w:ascii="Arial" w:hAnsi="Arial" w:cs="Arial"/>
        </w:rPr>
      </w:pPr>
      <w:r w:rsidRPr="009D5510">
        <w:rPr>
          <w:rFonts w:ascii="Arial" w:hAnsi="Arial" w:cs="Arial"/>
        </w:rPr>
        <w:t>Frühzeitig in Ausbildung investieren, bevor die Kinder groß sind</w:t>
      </w:r>
    </w:p>
    <w:p w:rsidR="00647A1E" w:rsidRPr="009D5510" w:rsidRDefault="00647A1E" w:rsidP="00647A1E">
      <w:pPr>
        <w:pStyle w:val="Listenabsatz"/>
        <w:rPr>
          <w:rFonts w:ascii="Arial" w:hAnsi="Arial" w:cs="Arial"/>
        </w:rPr>
      </w:pPr>
    </w:p>
    <w:p w:rsidR="004E78A0" w:rsidRPr="009D5510" w:rsidRDefault="004E78A0" w:rsidP="00647A1E">
      <w:pPr>
        <w:pStyle w:val="Listenabsatz"/>
        <w:rPr>
          <w:rFonts w:ascii="Arial" w:hAnsi="Arial" w:cs="Arial"/>
        </w:rPr>
      </w:pPr>
    </w:p>
    <w:p w:rsidR="006B625A" w:rsidRPr="009D5510" w:rsidRDefault="006B625A" w:rsidP="006B625A">
      <w:pPr>
        <w:rPr>
          <w:rFonts w:ascii="Arial" w:hAnsi="Arial" w:cs="Arial"/>
        </w:rPr>
      </w:pPr>
    </w:p>
    <w:p w:rsidR="006B625A" w:rsidRPr="009D5510" w:rsidRDefault="006B625A" w:rsidP="006B625A">
      <w:pPr>
        <w:rPr>
          <w:rFonts w:ascii="Arial" w:hAnsi="Arial" w:cs="Arial"/>
          <w:b/>
        </w:rPr>
      </w:pPr>
      <w:r w:rsidRPr="009D5510">
        <w:rPr>
          <w:rFonts w:ascii="Arial" w:hAnsi="Arial" w:cs="Arial"/>
          <w:b/>
        </w:rPr>
        <w:lastRenderedPageBreak/>
        <w:t>Zusammenfassung WS-Ergebnisse</w:t>
      </w:r>
      <w:r w:rsidR="0049758F" w:rsidRPr="009D5510">
        <w:rPr>
          <w:rFonts w:ascii="Arial" w:hAnsi="Arial" w:cs="Arial"/>
          <w:b/>
        </w:rPr>
        <w:t xml:space="preserve"> zu den Handlungsfeldern Kinderbetreuung, Netzwerk und weitere Hemmnisse, </w:t>
      </w:r>
      <w:r w:rsidR="004C6F85" w:rsidRPr="009D5510">
        <w:rPr>
          <w:rFonts w:ascii="Arial" w:hAnsi="Arial" w:cs="Arial"/>
          <w:b/>
        </w:rPr>
        <w:t>weitere Ergebnisse können dem Fotoprotokoll entnommen werden</w:t>
      </w:r>
    </w:p>
    <w:p w:rsidR="005C6978" w:rsidRPr="009D5510" w:rsidRDefault="005C6978" w:rsidP="005C6978">
      <w:pPr>
        <w:spacing w:after="0"/>
        <w:rPr>
          <w:rFonts w:ascii="Arial" w:hAnsi="Arial" w:cs="Arial"/>
        </w:rPr>
      </w:pPr>
    </w:p>
    <w:tbl>
      <w:tblPr>
        <w:tblStyle w:val="Tabellenraster"/>
        <w:tblW w:w="0" w:type="auto"/>
        <w:tblLook w:val="04A0" w:firstRow="1" w:lastRow="0" w:firstColumn="1" w:lastColumn="0" w:noHBand="0" w:noVBand="1"/>
      </w:tblPr>
      <w:tblGrid>
        <w:gridCol w:w="4672"/>
        <w:gridCol w:w="4673"/>
      </w:tblGrid>
      <w:tr w:rsidR="005C6978" w:rsidRPr="009D5510" w:rsidTr="00216DBF">
        <w:tc>
          <w:tcPr>
            <w:tcW w:w="9345" w:type="dxa"/>
            <w:gridSpan w:val="2"/>
          </w:tcPr>
          <w:p w:rsidR="005C6978" w:rsidRPr="009D5510" w:rsidRDefault="005C6978" w:rsidP="00216DBF">
            <w:pPr>
              <w:rPr>
                <w:rFonts w:ascii="Arial" w:hAnsi="Arial" w:cs="Arial"/>
                <w:b/>
                <w:u w:val="single"/>
              </w:rPr>
            </w:pPr>
          </w:p>
          <w:p w:rsidR="005C6978" w:rsidRPr="009D5510" w:rsidRDefault="005C6978" w:rsidP="005C6978">
            <w:pPr>
              <w:rPr>
                <w:rFonts w:ascii="Arial" w:hAnsi="Arial" w:cs="Arial"/>
                <w:b/>
                <w:u w:val="single"/>
              </w:rPr>
            </w:pPr>
            <w:r w:rsidRPr="009D5510">
              <w:rPr>
                <w:rFonts w:ascii="Arial" w:hAnsi="Arial" w:cs="Arial"/>
                <w:b/>
                <w:u w:val="single"/>
              </w:rPr>
              <w:t xml:space="preserve">Kinderbetreuung </w:t>
            </w:r>
          </w:p>
          <w:p w:rsidR="005C6978" w:rsidRPr="009D5510" w:rsidRDefault="005C6978" w:rsidP="005C6978">
            <w:pPr>
              <w:rPr>
                <w:rFonts w:ascii="Arial" w:hAnsi="Arial" w:cs="Arial"/>
              </w:rPr>
            </w:pPr>
          </w:p>
        </w:tc>
      </w:tr>
      <w:tr w:rsidR="005C6978" w:rsidRPr="009D5510" w:rsidTr="00216DBF">
        <w:tc>
          <w:tcPr>
            <w:tcW w:w="4672" w:type="dxa"/>
          </w:tcPr>
          <w:p w:rsidR="005C6978" w:rsidRPr="009D5510" w:rsidRDefault="005C6978" w:rsidP="00216DBF">
            <w:pPr>
              <w:rPr>
                <w:rFonts w:ascii="Arial" w:hAnsi="Arial" w:cs="Arial"/>
                <w:b/>
              </w:rPr>
            </w:pPr>
          </w:p>
          <w:p w:rsidR="005C6978" w:rsidRPr="009D5510" w:rsidRDefault="005C6978" w:rsidP="00216DBF">
            <w:pPr>
              <w:rPr>
                <w:rFonts w:ascii="Arial" w:hAnsi="Arial" w:cs="Arial"/>
                <w:b/>
              </w:rPr>
            </w:pPr>
            <w:r w:rsidRPr="009D5510">
              <w:rPr>
                <w:rFonts w:ascii="Arial" w:hAnsi="Arial" w:cs="Arial"/>
                <w:b/>
              </w:rPr>
              <w:t>Herausforderungen:</w:t>
            </w:r>
          </w:p>
          <w:p w:rsidR="005C6978" w:rsidRPr="009D5510" w:rsidRDefault="005C6978" w:rsidP="00216DBF">
            <w:pPr>
              <w:rPr>
                <w:rFonts w:ascii="Arial" w:hAnsi="Arial" w:cs="Arial"/>
              </w:rPr>
            </w:pPr>
          </w:p>
        </w:tc>
        <w:tc>
          <w:tcPr>
            <w:tcW w:w="4673" w:type="dxa"/>
          </w:tcPr>
          <w:p w:rsidR="005C6978" w:rsidRPr="009D5510" w:rsidRDefault="005C6978" w:rsidP="00216DBF">
            <w:pPr>
              <w:rPr>
                <w:rFonts w:ascii="Arial" w:hAnsi="Arial" w:cs="Arial"/>
                <w:b/>
              </w:rPr>
            </w:pPr>
          </w:p>
          <w:p w:rsidR="005C6978" w:rsidRPr="009D5510" w:rsidRDefault="005C6978" w:rsidP="00216DBF">
            <w:pPr>
              <w:rPr>
                <w:rFonts w:ascii="Arial" w:hAnsi="Arial" w:cs="Arial"/>
              </w:rPr>
            </w:pPr>
            <w:r w:rsidRPr="009D5510">
              <w:rPr>
                <w:rFonts w:ascii="Arial" w:hAnsi="Arial" w:cs="Arial"/>
                <w:b/>
              </w:rPr>
              <w:t>Lösungsansätze:</w:t>
            </w:r>
          </w:p>
        </w:tc>
      </w:tr>
      <w:tr w:rsidR="005C6978" w:rsidRPr="009D5510" w:rsidTr="00216DBF">
        <w:tc>
          <w:tcPr>
            <w:tcW w:w="4672" w:type="dxa"/>
          </w:tcPr>
          <w:p w:rsidR="0064007B" w:rsidRPr="009D5510" w:rsidRDefault="0064007B" w:rsidP="0064007B">
            <w:pPr>
              <w:rPr>
                <w:rFonts w:ascii="Arial" w:hAnsi="Arial" w:cs="Arial"/>
                <w:b/>
              </w:rPr>
            </w:pPr>
            <w:r w:rsidRPr="009D5510">
              <w:rPr>
                <w:rFonts w:ascii="Arial" w:hAnsi="Arial" w:cs="Arial"/>
                <w:b/>
              </w:rPr>
              <w:t>Passende Betreuungsstätte/ Betreuungsperson</w:t>
            </w:r>
          </w:p>
          <w:p w:rsidR="005C6978" w:rsidRPr="009D5510" w:rsidRDefault="005C6978" w:rsidP="005C6978">
            <w:pPr>
              <w:pStyle w:val="Listenabsatz"/>
              <w:numPr>
                <w:ilvl w:val="0"/>
                <w:numId w:val="12"/>
              </w:numPr>
              <w:ind w:left="318"/>
              <w:rPr>
                <w:rFonts w:ascii="Arial" w:hAnsi="Arial" w:cs="Arial"/>
              </w:rPr>
            </w:pPr>
            <w:r w:rsidRPr="009D5510">
              <w:rPr>
                <w:rFonts w:ascii="Arial" w:hAnsi="Arial" w:cs="Arial"/>
              </w:rPr>
              <w:t>Schwierigkeit besteht schon darin, überhaupt ein zu den Bedürfnissen der Auszubildenden zu finden (Hort/Kita in Wohnortnähe; Problem multipliziert sich noch bei mehreren zu betreuenden Kindern)</w:t>
            </w:r>
          </w:p>
          <w:p w:rsidR="005C6978" w:rsidRPr="009D5510" w:rsidRDefault="005C6978" w:rsidP="005C6978">
            <w:pPr>
              <w:pStyle w:val="Listenabsatz"/>
              <w:numPr>
                <w:ilvl w:val="0"/>
                <w:numId w:val="12"/>
              </w:numPr>
              <w:ind w:left="318"/>
              <w:rPr>
                <w:rFonts w:ascii="Arial" w:hAnsi="Arial" w:cs="Arial"/>
              </w:rPr>
            </w:pPr>
            <w:r w:rsidRPr="009D5510">
              <w:rPr>
                <w:rFonts w:ascii="Arial" w:hAnsi="Arial" w:cs="Arial"/>
              </w:rPr>
              <w:t>Bedacht werden muss, wie sich Ausbildungszeiten mit Ferien/ Schließzeiten der Einrichtung vereinbaren lassen</w:t>
            </w:r>
          </w:p>
          <w:p w:rsidR="005C6978" w:rsidRPr="009D5510" w:rsidRDefault="005C6978" w:rsidP="005C6978">
            <w:pPr>
              <w:pStyle w:val="Listenabsatz"/>
              <w:numPr>
                <w:ilvl w:val="0"/>
                <w:numId w:val="12"/>
              </w:numPr>
              <w:ind w:left="318"/>
              <w:rPr>
                <w:rFonts w:ascii="Arial" w:hAnsi="Arial" w:cs="Arial"/>
              </w:rPr>
            </w:pPr>
            <w:r w:rsidRPr="009D5510">
              <w:rPr>
                <w:rFonts w:ascii="Arial" w:hAnsi="Arial" w:cs="Arial"/>
              </w:rPr>
              <w:t>Wie wird das Kind bei Krankheit betreut?</w:t>
            </w:r>
          </w:p>
        </w:tc>
        <w:tc>
          <w:tcPr>
            <w:tcW w:w="4673" w:type="dxa"/>
          </w:tcPr>
          <w:p w:rsidR="00380F10" w:rsidRPr="009D5510" w:rsidRDefault="00380F10" w:rsidP="00380F10">
            <w:pPr>
              <w:pStyle w:val="Listenabsatz"/>
              <w:ind w:left="315"/>
              <w:rPr>
                <w:rFonts w:ascii="Arial" w:hAnsi="Arial" w:cs="Arial"/>
              </w:rPr>
            </w:pPr>
          </w:p>
          <w:p w:rsidR="00380F10" w:rsidRPr="009D5510" w:rsidRDefault="00380F10" w:rsidP="00380F10">
            <w:pPr>
              <w:pStyle w:val="Listenabsatz"/>
              <w:ind w:left="315"/>
              <w:rPr>
                <w:rFonts w:ascii="Arial" w:hAnsi="Arial" w:cs="Arial"/>
              </w:rPr>
            </w:pPr>
          </w:p>
          <w:p w:rsidR="005C6978" w:rsidRPr="009D5510" w:rsidRDefault="005C6978" w:rsidP="005C6978">
            <w:pPr>
              <w:pStyle w:val="Listenabsatz"/>
              <w:numPr>
                <w:ilvl w:val="0"/>
                <w:numId w:val="12"/>
              </w:numPr>
              <w:ind w:left="315"/>
              <w:rPr>
                <w:rFonts w:ascii="Arial" w:hAnsi="Arial" w:cs="Arial"/>
              </w:rPr>
            </w:pPr>
            <w:r w:rsidRPr="009D5510">
              <w:rPr>
                <w:rFonts w:ascii="Arial" w:hAnsi="Arial" w:cs="Arial"/>
              </w:rPr>
              <w:t>Bereits eine Vielzahl von Möglichkeiten und Angeboten vorhanden:</w:t>
            </w:r>
          </w:p>
          <w:p w:rsidR="005C6978" w:rsidRPr="009D5510" w:rsidRDefault="005C6978" w:rsidP="005C6978">
            <w:pPr>
              <w:pStyle w:val="Listenabsatz"/>
              <w:numPr>
                <w:ilvl w:val="0"/>
                <w:numId w:val="14"/>
              </w:numPr>
              <w:rPr>
                <w:rFonts w:ascii="Arial" w:hAnsi="Arial" w:cs="Arial"/>
              </w:rPr>
            </w:pPr>
            <w:r w:rsidRPr="009D5510">
              <w:rPr>
                <w:rFonts w:ascii="Arial" w:hAnsi="Arial" w:cs="Arial"/>
              </w:rPr>
              <w:t>Schaffung von Kita- und Hortplätzen</w:t>
            </w:r>
          </w:p>
          <w:p w:rsidR="005C6978" w:rsidRPr="009D5510" w:rsidRDefault="005C6978" w:rsidP="005C6978">
            <w:pPr>
              <w:pStyle w:val="Listenabsatz"/>
              <w:numPr>
                <w:ilvl w:val="0"/>
                <w:numId w:val="14"/>
              </w:numPr>
              <w:rPr>
                <w:rFonts w:ascii="Arial" w:hAnsi="Arial" w:cs="Arial"/>
              </w:rPr>
            </w:pPr>
            <w:r w:rsidRPr="009D5510">
              <w:rPr>
                <w:rFonts w:ascii="Arial" w:hAnsi="Arial" w:cs="Arial"/>
              </w:rPr>
              <w:t>Förderung von Betriebskindergärten</w:t>
            </w:r>
          </w:p>
          <w:p w:rsidR="005C6978" w:rsidRPr="009D5510" w:rsidRDefault="005C6978" w:rsidP="005C6978">
            <w:pPr>
              <w:pStyle w:val="Listenabsatz"/>
              <w:numPr>
                <w:ilvl w:val="0"/>
                <w:numId w:val="14"/>
              </w:numPr>
              <w:rPr>
                <w:rFonts w:ascii="Arial" w:hAnsi="Arial" w:cs="Arial"/>
              </w:rPr>
            </w:pPr>
            <w:r w:rsidRPr="009D5510">
              <w:rPr>
                <w:rFonts w:ascii="Arial" w:hAnsi="Arial" w:cs="Arial"/>
              </w:rPr>
              <w:t>Ausbau des Netzes von Tagesmüttern</w:t>
            </w:r>
          </w:p>
          <w:p w:rsidR="005C6978" w:rsidRPr="009D5510" w:rsidRDefault="005C6978" w:rsidP="005C6978">
            <w:pPr>
              <w:pStyle w:val="Listenabsatz"/>
              <w:numPr>
                <w:ilvl w:val="0"/>
                <w:numId w:val="14"/>
              </w:numPr>
              <w:rPr>
                <w:rFonts w:ascii="Arial" w:hAnsi="Arial" w:cs="Arial"/>
              </w:rPr>
            </w:pPr>
            <w:r w:rsidRPr="009D5510">
              <w:rPr>
                <w:rFonts w:ascii="Arial" w:hAnsi="Arial" w:cs="Arial"/>
              </w:rPr>
              <w:t>„Betreuungslotsen“ (Ansprechpartner in Kommunen, die an bestehende Betreuungsangebote vermitteln</w:t>
            </w:r>
          </w:p>
          <w:p w:rsidR="005C6978" w:rsidRPr="009D5510" w:rsidRDefault="005C6978" w:rsidP="005C6978">
            <w:pPr>
              <w:pStyle w:val="Listenabsatz"/>
              <w:numPr>
                <w:ilvl w:val="0"/>
                <w:numId w:val="14"/>
              </w:numPr>
              <w:rPr>
                <w:rFonts w:ascii="Arial" w:hAnsi="Arial" w:cs="Arial"/>
              </w:rPr>
            </w:pPr>
            <w:r w:rsidRPr="009D5510">
              <w:rPr>
                <w:rFonts w:ascii="Arial" w:hAnsi="Arial" w:cs="Arial"/>
              </w:rPr>
              <w:t>Mehrgenerationenhäuser</w:t>
            </w:r>
          </w:p>
          <w:p w:rsidR="005C6978" w:rsidRPr="009D5510" w:rsidRDefault="005C6978" w:rsidP="005C6978">
            <w:pPr>
              <w:pStyle w:val="Listenabsatz"/>
              <w:numPr>
                <w:ilvl w:val="0"/>
                <w:numId w:val="14"/>
              </w:numPr>
              <w:rPr>
                <w:rFonts w:ascii="Arial" w:hAnsi="Arial" w:cs="Arial"/>
              </w:rPr>
            </w:pPr>
            <w:r w:rsidRPr="009D5510">
              <w:rPr>
                <w:rFonts w:ascii="Arial" w:hAnsi="Arial" w:cs="Arial"/>
              </w:rPr>
              <w:t>Ehrenamtliche Tätigkeit /“</w:t>
            </w:r>
            <w:proofErr w:type="spellStart"/>
            <w:r w:rsidRPr="009D5510">
              <w:rPr>
                <w:rFonts w:ascii="Arial" w:hAnsi="Arial" w:cs="Arial"/>
              </w:rPr>
              <w:t>Leihoma</w:t>
            </w:r>
            <w:proofErr w:type="spellEnd"/>
            <w:r w:rsidRPr="009D5510">
              <w:rPr>
                <w:rFonts w:ascii="Arial" w:hAnsi="Arial" w:cs="Arial"/>
              </w:rPr>
              <w:t xml:space="preserve">/ </w:t>
            </w:r>
            <w:proofErr w:type="spellStart"/>
            <w:r w:rsidRPr="009D5510">
              <w:rPr>
                <w:rFonts w:ascii="Arial" w:hAnsi="Arial" w:cs="Arial"/>
              </w:rPr>
              <w:t>Leihopa</w:t>
            </w:r>
            <w:proofErr w:type="spellEnd"/>
            <w:r w:rsidRPr="009D5510">
              <w:rPr>
                <w:rFonts w:ascii="Arial" w:hAnsi="Arial" w:cs="Arial"/>
              </w:rPr>
              <w:t>)</w:t>
            </w:r>
          </w:p>
          <w:p w:rsidR="005C6978" w:rsidRPr="009D5510" w:rsidRDefault="005C6978" w:rsidP="005C6978">
            <w:pPr>
              <w:pStyle w:val="Listenabsatz"/>
              <w:numPr>
                <w:ilvl w:val="0"/>
                <w:numId w:val="13"/>
              </w:numPr>
              <w:ind w:left="315"/>
              <w:rPr>
                <w:rFonts w:ascii="Arial" w:hAnsi="Arial" w:cs="Arial"/>
              </w:rPr>
            </w:pPr>
            <w:r w:rsidRPr="009D5510">
              <w:rPr>
                <w:rFonts w:ascii="Arial" w:hAnsi="Arial" w:cs="Arial"/>
              </w:rPr>
              <w:t>Diese Angebote gilt es auszubauen und bekannter zu machen</w:t>
            </w:r>
          </w:p>
        </w:tc>
      </w:tr>
      <w:tr w:rsidR="005C6978" w:rsidRPr="009D5510" w:rsidTr="00216DBF">
        <w:tc>
          <w:tcPr>
            <w:tcW w:w="4672" w:type="dxa"/>
          </w:tcPr>
          <w:p w:rsidR="0064007B" w:rsidRPr="009D5510" w:rsidRDefault="0064007B" w:rsidP="0064007B">
            <w:pPr>
              <w:rPr>
                <w:rFonts w:ascii="Arial" w:hAnsi="Arial" w:cs="Arial"/>
                <w:b/>
              </w:rPr>
            </w:pPr>
            <w:r w:rsidRPr="009D5510">
              <w:rPr>
                <w:rFonts w:ascii="Arial" w:hAnsi="Arial" w:cs="Arial"/>
                <w:b/>
              </w:rPr>
              <w:t>Vorbehalte der Ausbildungsbetriebe</w:t>
            </w:r>
          </w:p>
          <w:p w:rsidR="005C6978" w:rsidRPr="009D5510" w:rsidRDefault="005C6978" w:rsidP="005C6978">
            <w:pPr>
              <w:pStyle w:val="Listenabsatz"/>
              <w:numPr>
                <w:ilvl w:val="0"/>
                <w:numId w:val="15"/>
              </w:numPr>
              <w:ind w:left="318"/>
              <w:rPr>
                <w:rFonts w:ascii="Arial" w:hAnsi="Arial" w:cs="Arial"/>
              </w:rPr>
            </w:pPr>
            <w:r w:rsidRPr="009D5510">
              <w:rPr>
                <w:rFonts w:ascii="Arial" w:hAnsi="Arial" w:cs="Arial"/>
              </w:rPr>
              <w:t>Ausbilder haben Vorbehalte gegen Ein-Eltern-Famil</w:t>
            </w:r>
            <w:r w:rsidR="006C147E" w:rsidRPr="009D5510">
              <w:rPr>
                <w:rFonts w:ascii="Arial" w:hAnsi="Arial" w:cs="Arial"/>
              </w:rPr>
              <w:t>i</w:t>
            </w:r>
            <w:r w:rsidRPr="009D5510">
              <w:rPr>
                <w:rFonts w:ascii="Arial" w:hAnsi="Arial" w:cs="Arial"/>
              </w:rPr>
              <w:t xml:space="preserve">e / trauen den </w:t>
            </w:r>
            <w:proofErr w:type="spellStart"/>
            <w:r w:rsidRPr="009D5510">
              <w:rPr>
                <w:rFonts w:ascii="Arial" w:hAnsi="Arial" w:cs="Arial"/>
              </w:rPr>
              <w:t>Auszu</w:t>
            </w:r>
            <w:proofErr w:type="spellEnd"/>
            <w:r w:rsidRPr="009D5510">
              <w:rPr>
                <w:rFonts w:ascii="Arial" w:hAnsi="Arial" w:cs="Arial"/>
              </w:rPr>
              <w:t>-bildenden nicht zu, Ausbildung und Kinderbetreuung unter einen Hut zu bringen und fürchten Gefahr des Ausbildungsabbruchs</w:t>
            </w:r>
          </w:p>
        </w:tc>
        <w:tc>
          <w:tcPr>
            <w:tcW w:w="4673" w:type="dxa"/>
          </w:tcPr>
          <w:p w:rsidR="00380F10" w:rsidRPr="009D5510" w:rsidRDefault="00380F10" w:rsidP="00380F10">
            <w:pPr>
              <w:pStyle w:val="Listenabsatz"/>
              <w:ind w:left="315"/>
              <w:rPr>
                <w:rFonts w:ascii="Arial" w:hAnsi="Arial" w:cs="Arial"/>
              </w:rPr>
            </w:pPr>
          </w:p>
          <w:p w:rsidR="005C6978" w:rsidRPr="009D5510" w:rsidRDefault="005C6978" w:rsidP="005C6978">
            <w:pPr>
              <w:pStyle w:val="Listenabsatz"/>
              <w:numPr>
                <w:ilvl w:val="0"/>
                <w:numId w:val="16"/>
              </w:numPr>
              <w:ind w:left="315"/>
              <w:rPr>
                <w:rFonts w:ascii="Arial" w:hAnsi="Arial" w:cs="Arial"/>
              </w:rPr>
            </w:pPr>
            <w:r w:rsidRPr="009D5510">
              <w:rPr>
                <w:rFonts w:ascii="Arial" w:hAnsi="Arial" w:cs="Arial"/>
              </w:rPr>
              <w:t>Die Auszubildenden brauchen schon in der Bewerbungsphase ein schlüssiges Konzept zu ihrer Kinderbetreuung, um selbstsicher in das Vorstellungsgespräch gehen zu können und auf die zu erwartenden Rückfragen überzeugende Antworten vorweisen zu können</w:t>
            </w:r>
          </w:p>
          <w:p w:rsidR="005C6978" w:rsidRPr="009D5510" w:rsidRDefault="005C6978" w:rsidP="005C6978">
            <w:pPr>
              <w:pStyle w:val="Listenabsatz"/>
              <w:numPr>
                <w:ilvl w:val="0"/>
                <w:numId w:val="16"/>
              </w:numPr>
              <w:ind w:left="315"/>
              <w:rPr>
                <w:rFonts w:ascii="Arial" w:hAnsi="Arial" w:cs="Arial"/>
              </w:rPr>
            </w:pPr>
            <w:r w:rsidRPr="009D5510">
              <w:rPr>
                <w:rFonts w:ascii="Arial" w:hAnsi="Arial" w:cs="Arial"/>
              </w:rPr>
              <w:t>Berater (bspw. In den Jobcentern) sollen Bewerber</w:t>
            </w:r>
            <w:r w:rsidR="006C147E" w:rsidRPr="009D5510">
              <w:rPr>
                <w:rFonts w:ascii="Arial" w:hAnsi="Arial" w:cs="Arial"/>
              </w:rPr>
              <w:t>innen</w:t>
            </w:r>
            <w:r w:rsidRPr="009D5510">
              <w:rPr>
                <w:rFonts w:ascii="Arial" w:hAnsi="Arial" w:cs="Arial"/>
              </w:rPr>
              <w:t xml:space="preserve"> dahingehen sensibilisieren und unterstützen</w:t>
            </w:r>
          </w:p>
        </w:tc>
      </w:tr>
      <w:tr w:rsidR="005C6978" w:rsidRPr="009D5510" w:rsidTr="00216DBF">
        <w:tc>
          <w:tcPr>
            <w:tcW w:w="4672" w:type="dxa"/>
          </w:tcPr>
          <w:p w:rsidR="0064007B" w:rsidRPr="009D5510" w:rsidRDefault="0064007B" w:rsidP="0064007B">
            <w:pPr>
              <w:rPr>
                <w:rFonts w:ascii="Arial" w:hAnsi="Arial" w:cs="Arial"/>
                <w:b/>
              </w:rPr>
            </w:pPr>
            <w:r w:rsidRPr="009D5510">
              <w:rPr>
                <w:rFonts w:ascii="Arial" w:hAnsi="Arial" w:cs="Arial"/>
                <w:b/>
              </w:rPr>
              <w:t>Unvorhergesehene Veränderungen im persönlichen Umfeld</w:t>
            </w:r>
          </w:p>
          <w:p w:rsidR="005C6978" w:rsidRPr="009D5510" w:rsidRDefault="005C6978" w:rsidP="005C6978">
            <w:pPr>
              <w:pStyle w:val="Listenabsatz"/>
              <w:numPr>
                <w:ilvl w:val="0"/>
                <w:numId w:val="18"/>
              </w:numPr>
              <w:ind w:left="318"/>
              <w:rPr>
                <w:rFonts w:ascii="Arial" w:hAnsi="Arial" w:cs="Arial"/>
              </w:rPr>
            </w:pPr>
            <w:r w:rsidRPr="009D5510">
              <w:rPr>
                <w:rFonts w:ascii="Arial" w:hAnsi="Arial" w:cs="Arial"/>
              </w:rPr>
              <w:t xml:space="preserve">Die fest eingeplante Unterstützung aus dem persönlichen Umfeld kann unvorhergesehen wegfallen </w:t>
            </w:r>
            <w:proofErr w:type="gramStart"/>
            <w:r w:rsidRPr="009D5510">
              <w:rPr>
                <w:rFonts w:ascii="Arial" w:hAnsi="Arial" w:cs="Arial"/>
              </w:rPr>
              <w:t>( bspw.</w:t>
            </w:r>
            <w:proofErr w:type="gramEnd"/>
            <w:r w:rsidRPr="009D5510">
              <w:rPr>
                <w:rFonts w:ascii="Arial" w:hAnsi="Arial" w:cs="Arial"/>
              </w:rPr>
              <w:t xml:space="preserve"> durch Tod/ Krankheit)</w:t>
            </w:r>
          </w:p>
          <w:p w:rsidR="005C6978" w:rsidRPr="009D5510" w:rsidRDefault="005C6978">
            <w:pPr>
              <w:pStyle w:val="Listenabsatz"/>
              <w:numPr>
                <w:ilvl w:val="0"/>
                <w:numId w:val="18"/>
              </w:numPr>
              <w:ind w:left="318"/>
              <w:rPr>
                <w:rFonts w:ascii="Arial" w:hAnsi="Arial" w:cs="Arial"/>
              </w:rPr>
            </w:pPr>
            <w:r w:rsidRPr="009D5510">
              <w:rPr>
                <w:rFonts w:ascii="Arial" w:hAnsi="Arial" w:cs="Arial"/>
              </w:rPr>
              <w:t>Konflikte mit (Ex-)Partnern können auftreten und das Betreuungskonzept gefähr</w:t>
            </w:r>
            <w:r w:rsidR="006C147E" w:rsidRPr="009D5510">
              <w:rPr>
                <w:rFonts w:ascii="Arial" w:hAnsi="Arial" w:cs="Arial"/>
              </w:rPr>
              <w:t>d</w:t>
            </w:r>
            <w:r w:rsidRPr="009D5510">
              <w:rPr>
                <w:rFonts w:ascii="Arial" w:hAnsi="Arial" w:cs="Arial"/>
              </w:rPr>
              <w:t>en (bspw. Sorgerechtsstreitigkeiten/ Neuregelung der Umgangsregelung durch Familiengericht)</w:t>
            </w:r>
          </w:p>
        </w:tc>
        <w:tc>
          <w:tcPr>
            <w:tcW w:w="4673" w:type="dxa"/>
          </w:tcPr>
          <w:p w:rsidR="007336B2" w:rsidRPr="009D5510" w:rsidRDefault="007336B2" w:rsidP="007336B2">
            <w:pPr>
              <w:rPr>
                <w:rFonts w:ascii="Arial" w:hAnsi="Arial" w:cs="Arial"/>
              </w:rPr>
            </w:pPr>
          </w:p>
          <w:p w:rsidR="007336B2" w:rsidRPr="009D5510" w:rsidRDefault="007336B2" w:rsidP="007336B2">
            <w:pPr>
              <w:rPr>
                <w:rFonts w:ascii="Arial" w:hAnsi="Arial" w:cs="Arial"/>
              </w:rPr>
            </w:pPr>
          </w:p>
          <w:p w:rsidR="005C6978" w:rsidRPr="009D5510" w:rsidRDefault="005C6978" w:rsidP="005C6978">
            <w:pPr>
              <w:pStyle w:val="Listenabsatz"/>
              <w:numPr>
                <w:ilvl w:val="0"/>
                <w:numId w:val="17"/>
              </w:numPr>
              <w:ind w:left="315"/>
              <w:rPr>
                <w:rFonts w:ascii="Arial" w:hAnsi="Arial" w:cs="Arial"/>
              </w:rPr>
            </w:pPr>
            <w:r w:rsidRPr="009D5510">
              <w:rPr>
                <w:rFonts w:ascii="Arial" w:hAnsi="Arial" w:cs="Arial"/>
              </w:rPr>
              <w:t>Jugendämter sind für derartige Problemlagen hinsichtlich der Ausbildungssituation zu sensibilisieren und können bei entsprechenden Problemlagen beratend /vermittelnd eingeschaltet werden</w:t>
            </w:r>
          </w:p>
        </w:tc>
      </w:tr>
    </w:tbl>
    <w:p w:rsidR="005C6978" w:rsidRPr="009D5510" w:rsidRDefault="005C6978" w:rsidP="005C6978">
      <w:pPr>
        <w:rPr>
          <w:rFonts w:ascii="Arial" w:hAnsi="Arial" w:cs="Arial"/>
        </w:rPr>
      </w:pPr>
    </w:p>
    <w:p w:rsidR="00202806" w:rsidRPr="009D5510" w:rsidRDefault="00202806" w:rsidP="006B625A">
      <w:pPr>
        <w:rPr>
          <w:rFonts w:ascii="Arial" w:hAnsi="Arial" w:cs="Arial"/>
          <w:b/>
          <w:u w:val="single"/>
        </w:rPr>
      </w:pPr>
    </w:p>
    <w:p w:rsidR="00734929" w:rsidRPr="009D5510" w:rsidRDefault="00734929" w:rsidP="006B625A">
      <w:pPr>
        <w:rPr>
          <w:rFonts w:ascii="Arial" w:hAnsi="Arial" w:cs="Arial"/>
          <w:b/>
          <w:u w:val="single"/>
        </w:rPr>
      </w:pPr>
    </w:p>
    <w:tbl>
      <w:tblPr>
        <w:tblStyle w:val="Tabellenraster"/>
        <w:tblW w:w="9389" w:type="dxa"/>
        <w:tblLook w:val="04A0" w:firstRow="1" w:lastRow="0" w:firstColumn="1" w:lastColumn="0" w:noHBand="0" w:noVBand="1"/>
      </w:tblPr>
      <w:tblGrid>
        <w:gridCol w:w="4694"/>
        <w:gridCol w:w="4695"/>
      </w:tblGrid>
      <w:tr w:rsidR="00734929" w:rsidRPr="009D5510" w:rsidTr="00F1225D">
        <w:trPr>
          <w:trHeight w:val="718"/>
        </w:trPr>
        <w:tc>
          <w:tcPr>
            <w:tcW w:w="9389" w:type="dxa"/>
            <w:gridSpan w:val="2"/>
          </w:tcPr>
          <w:p w:rsidR="00734929" w:rsidRPr="009D5510" w:rsidRDefault="00734929" w:rsidP="00F53762">
            <w:pPr>
              <w:rPr>
                <w:rFonts w:ascii="Arial" w:hAnsi="Arial" w:cs="Arial"/>
                <w:b/>
                <w:u w:val="single"/>
              </w:rPr>
            </w:pPr>
          </w:p>
          <w:p w:rsidR="00734929" w:rsidRPr="009D5510" w:rsidRDefault="00734929" w:rsidP="00F53762">
            <w:pPr>
              <w:rPr>
                <w:rFonts w:ascii="Arial" w:hAnsi="Arial" w:cs="Arial"/>
                <w:b/>
                <w:u w:val="single"/>
              </w:rPr>
            </w:pPr>
            <w:r w:rsidRPr="009D5510">
              <w:rPr>
                <w:rFonts w:ascii="Arial" w:hAnsi="Arial" w:cs="Arial"/>
                <w:b/>
                <w:u w:val="single"/>
              </w:rPr>
              <w:t>Netzwerk</w:t>
            </w:r>
            <w:r w:rsidRPr="009D5510">
              <w:rPr>
                <w:rFonts w:ascii="Arial" w:hAnsi="Arial" w:cs="Arial"/>
              </w:rPr>
              <w:t xml:space="preserve"> </w:t>
            </w:r>
          </w:p>
          <w:p w:rsidR="00734929" w:rsidRPr="009D5510" w:rsidRDefault="00734929" w:rsidP="00F53762">
            <w:pPr>
              <w:rPr>
                <w:rFonts w:ascii="Arial" w:hAnsi="Arial" w:cs="Arial"/>
              </w:rPr>
            </w:pPr>
          </w:p>
        </w:tc>
      </w:tr>
      <w:tr w:rsidR="00734929" w:rsidRPr="009D5510" w:rsidTr="00F1225D">
        <w:trPr>
          <w:trHeight w:val="732"/>
        </w:trPr>
        <w:tc>
          <w:tcPr>
            <w:tcW w:w="4694" w:type="dxa"/>
          </w:tcPr>
          <w:p w:rsidR="00734929" w:rsidRPr="009D5510" w:rsidRDefault="00734929" w:rsidP="00F53762">
            <w:pPr>
              <w:rPr>
                <w:rFonts w:ascii="Arial" w:hAnsi="Arial" w:cs="Arial"/>
                <w:b/>
              </w:rPr>
            </w:pPr>
          </w:p>
          <w:p w:rsidR="00734929" w:rsidRPr="009D5510" w:rsidRDefault="00734929" w:rsidP="00F53762">
            <w:pPr>
              <w:rPr>
                <w:rFonts w:ascii="Arial" w:hAnsi="Arial" w:cs="Arial"/>
                <w:b/>
              </w:rPr>
            </w:pPr>
            <w:r w:rsidRPr="009D5510">
              <w:rPr>
                <w:rFonts w:ascii="Arial" w:hAnsi="Arial" w:cs="Arial"/>
                <w:b/>
              </w:rPr>
              <w:t>Herausforderungen:</w:t>
            </w:r>
          </w:p>
          <w:p w:rsidR="00734929" w:rsidRPr="009D5510" w:rsidRDefault="00734929" w:rsidP="00F53762">
            <w:pPr>
              <w:rPr>
                <w:rFonts w:ascii="Arial" w:hAnsi="Arial" w:cs="Arial"/>
              </w:rPr>
            </w:pPr>
          </w:p>
        </w:tc>
        <w:tc>
          <w:tcPr>
            <w:tcW w:w="4695" w:type="dxa"/>
          </w:tcPr>
          <w:p w:rsidR="00734929" w:rsidRPr="009D5510" w:rsidRDefault="00734929" w:rsidP="00F53762">
            <w:pPr>
              <w:rPr>
                <w:rFonts w:ascii="Arial" w:hAnsi="Arial" w:cs="Arial"/>
                <w:b/>
              </w:rPr>
            </w:pPr>
          </w:p>
          <w:p w:rsidR="00734929" w:rsidRPr="009D5510" w:rsidRDefault="00734929" w:rsidP="00F53762">
            <w:pPr>
              <w:rPr>
                <w:rFonts w:ascii="Arial" w:hAnsi="Arial" w:cs="Arial"/>
              </w:rPr>
            </w:pPr>
            <w:r w:rsidRPr="009D5510">
              <w:rPr>
                <w:rFonts w:ascii="Arial" w:hAnsi="Arial" w:cs="Arial"/>
                <w:b/>
              </w:rPr>
              <w:t>Lösungsansätze:</w:t>
            </w:r>
          </w:p>
        </w:tc>
      </w:tr>
      <w:tr w:rsidR="00734929" w:rsidRPr="009D5510" w:rsidTr="00F1225D">
        <w:trPr>
          <w:trHeight w:val="2716"/>
        </w:trPr>
        <w:tc>
          <w:tcPr>
            <w:tcW w:w="4694" w:type="dxa"/>
          </w:tcPr>
          <w:p w:rsidR="00734929" w:rsidRPr="009D5510" w:rsidRDefault="009545DE" w:rsidP="005320D6">
            <w:pPr>
              <w:pStyle w:val="Listenabsatz"/>
              <w:numPr>
                <w:ilvl w:val="0"/>
                <w:numId w:val="17"/>
              </w:numPr>
              <w:ind w:left="318"/>
              <w:rPr>
                <w:rFonts w:ascii="Arial" w:hAnsi="Arial" w:cs="Arial"/>
              </w:rPr>
            </w:pPr>
            <w:r w:rsidRPr="009D5510">
              <w:rPr>
                <w:rFonts w:ascii="Arial" w:hAnsi="Arial" w:cs="Arial"/>
              </w:rPr>
              <w:t>Sicherstellung der Teilhabe am Berufsschulunterricht</w:t>
            </w:r>
          </w:p>
          <w:p w:rsidR="00734929" w:rsidRPr="009D5510" w:rsidRDefault="00734929" w:rsidP="00F53762">
            <w:pPr>
              <w:rPr>
                <w:rFonts w:ascii="Arial" w:hAnsi="Arial" w:cs="Arial"/>
              </w:rPr>
            </w:pPr>
          </w:p>
        </w:tc>
        <w:tc>
          <w:tcPr>
            <w:tcW w:w="4695" w:type="dxa"/>
          </w:tcPr>
          <w:p w:rsidR="00734929" w:rsidRPr="009D5510" w:rsidRDefault="009545DE" w:rsidP="005320D6">
            <w:pPr>
              <w:pStyle w:val="Listenabsatz"/>
              <w:numPr>
                <w:ilvl w:val="0"/>
                <w:numId w:val="17"/>
              </w:numPr>
              <w:ind w:left="291"/>
              <w:rPr>
                <w:rFonts w:ascii="Arial" w:hAnsi="Arial" w:cs="Arial"/>
              </w:rPr>
            </w:pPr>
            <w:r w:rsidRPr="009D5510">
              <w:rPr>
                <w:rFonts w:ascii="Arial" w:hAnsi="Arial" w:cs="Arial"/>
              </w:rPr>
              <w:t>Doppelten Boden aufbauen in der Kinderbetreuung, auch für Randzeiten</w:t>
            </w:r>
          </w:p>
          <w:p w:rsidR="009545DE" w:rsidRPr="009D5510" w:rsidRDefault="009545DE" w:rsidP="005320D6">
            <w:pPr>
              <w:pStyle w:val="Listenabsatz"/>
              <w:numPr>
                <w:ilvl w:val="0"/>
                <w:numId w:val="17"/>
              </w:numPr>
              <w:ind w:left="291"/>
              <w:rPr>
                <w:rFonts w:ascii="Arial" w:hAnsi="Arial" w:cs="Arial"/>
              </w:rPr>
            </w:pPr>
            <w:r w:rsidRPr="009D5510">
              <w:rPr>
                <w:rFonts w:ascii="Arial" w:hAnsi="Arial" w:cs="Arial"/>
              </w:rPr>
              <w:t xml:space="preserve">Flexibilisierung </w:t>
            </w:r>
            <w:r w:rsidR="00F1225D" w:rsidRPr="009D5510">
              <w:rPr>
                <w:rFonts w:ascii="Arial" w:hAnsi="Arial" w:cs="Arial"/>
              </w:rPr>
              <w:t xml:space="preserve">der Unterrichtszeiten </w:t>
            </w:r>
            <w:r w:rsidRPr="009D5510">
              <w:rPr>
                <w:rFonts w:ascii="Arial" w:hAnsi="Arial" w:cs="Arial"/>
              </w:rPr>
              <w:t xml:space="preserve">in Abstimmung mit StMUK </w:t>
            </w:r>
          </w:p>
          <w:p w:rsidR="009545DE" w:rsidRPr="009D5510" w:rsidRDefault="009545DE" w:rsidP="005320D6">
            <w:pPr>
              <w:pStyle w:val="Listenabsatz"/>
              <w:numPr>
                <w:ilvl w:val="0"/>
                <w:numId w:val="17"/>
              </w:numPr>
              <w:ind w:left="291"/>
              <w:rPr>
                <w:rFonts w:ascii="Arial" w:hAnsi="Arial" w:cs="Arial"/>
              </w:rPr>
            </w:pPr>
            <w:r w:rsidRPr="009D5510">
              <w:rPr>
                <w:rFonts w:ascii="Arial" w:hAnsi="Arial" w:cs="Arial"/>
              </w:rPr>
              <w:t>Einbeziehung Sachaufwandsträger der Berufsschulen wegen Kurzzeitbetreuung von Kleinkindern</w:t>
            </w:r>
          </w:p>
          <w:p w:rsidR="009545DE" w:rsidRPr="009D5510" w:rsidRDefault="009545DE" w:rsidP="005320D6">
            <w:pPr>
              <w:pStyle w:val="Listenabsatz"/>
              <w:numPr>
                <w:ilvl w:val="0"/>
                <w:numId w:val="17"/>
              </w:numPr>
              <w:ind w:left="291"/>
              <w:rPr>
                <w:rFonts w:ascii="Arial" w:hAnsi="Arial" w:cs="Arial"/>
              </w:rPr>
            </w:pPr>
            <w:r w:rsidRPr="009D5510">
              <w:rPr>
                <w:rFonts w:ascii="Arial" w:hAnsi="Arial" w:cs="Arial"/>
              </w:rPr>
              <w:t>Abstimmung mit Bildungsträgern zur Übernahme von Prüfungsvorbereitung</w:t>
            </w:r>
            <w:r w:rsidR="00F1225D" w:rsidRPr="009D5510">
              <w:rPr>
                <w:rFonts w:ascii="Arial" w:hAnsi="Arial" w:cs="Arial"/>
              </w:rPr>
              <w:t xml:space="preserve"> bei längeren Ausfällen beim Schulbesuch</w:t>
            </w:r>
          </w:p>
        </w:tc>
      </w:tr>
      <w:tr w:rsidR="00734929" w:rsidRPr="009D5510" w:rsidTr="00F1225D">
        <w:trPr>
          <w:trHeight w:val="1465"/>
        </w:trPr>
        <w:tc>
          <w:tcPr>
            <w:tcW w:w="4694" w:type="dxa"/>
          </w:tcPr>
          <w:p w:rsidR="00734929" w:rsidRPr="009D5510" w:rsidRDefault="009545DE" w:rsidP="005320D6">
            <w:pPr>
              <w:pStyle w:val="Listenabsatz"/>
              <w:numPr>
                <w:ilvl w:val="0"/>
                <w:numId w:val="17"/>
              </w:numPr>
              <w:ind w:left="318"/>
              <w:rPr>
                <w:rFonts w:ascii="Arial" w:hAnsi="Arial" w:cs="Arial"/>
              </w:rPr>
            </w:pPr>
            <w:r w:rsidRPr="009D5510">
              <w:rPr>
                <w:rFonts w:ascii="Arial" w:hAnsi="Arial" w:cs="Arial"/>
              </w:rPr>
              <w:t>Krisensituationen im Verlauf der Ausbildung-drohender Abbruch</w:t>
            </w:r>
            <w:r w:rsidR="00F1225D" w:rsidRPr="009D5510">
              <w:rPr>
                <w:rFonts w:ascii="Arial" w:hAnsi="Arial" w:cs="Arial"/>
              </w:rPr>
              <w:t xml:space="preserve"> wegen Differenzen mit dem Arbeitgeber</w:t>
            </w:r>
          </w:p>
          <w:p w:rsidR="00734929" w:rsidRPr="009D5510" w:rsidRDefault="00734929" w:rsidP="00F53762">
            <w:pPr>
              <w:rPr>
                <w:rFonts w:ascii="Arial" w:hAnsi="Arial" w:cs="Arial"/>
              </w:rPr>
            </w:pPr>
          </w:p>
        </w:tc>
        <w:tc>
          <w:tcPr>
            <w:tcW w:w="4695" w:type="dxa"/>
          </w:tcPr>
          <w:p w:rsidR="00F1225D" w:rsidRPr="009D5510" w:rsidRDefault="009545DE" w:rsidP="005320D6">
            <w:pPr>
              <w:pStyle w:val="Listenabsatz"/>
              <w:numPr>
                <w:ilvl w:val="0"/>
                <w:numId w:val="20"/>
              </w:numPr>
              <w:ind w:left="291"/>
              <w:rPr>
                <w:rFonts w:ascii="Arial" w:hAnsi="Arial" w:cs="Arial"/>
              </w:rPr>
            </w:pPr>
            <w:r w:rsidRPr="009D5510">
              <w:rPr>
                <w:rFonts w:ascii="Arial" w:hAnsi="Arial" w:cs="Arial"/>
              </w:rPr>
              <w:t>BG-Coaching sicherstellen für die Begleitung während der Ausbildung</w:t>
            </w:r>
          </w:p>
          <w:p w:rsidR="00734929" w:rsidRPr="009D5510" w:rsidRDefault="00F1225D" w:rsidP="007A41BD">
            <w:pPr>
              <w:pStyle w:val="Listenabsatz"/>
              <w:ind w:left="291"/>
              <w:rPr>
                <w:rFonts w:ascii="Arial" w:hAnsi="Arial" w:cs="Arial"/>
              </w:rPr>
            </w:pPr>
            <w:r w:rsidRPr="009D5510">
              <w:rPr>
                <w:rFonts w:ascii="Arial" w:hAnsi="Arial" w:cs="Arial"/>
              </w:rPr>
              <w:t>(engmaschige Be</w:t>
            </w:r>
            <w:r w:rsidR="006C147E" w:rsidRPr="009D5510">
              <w:rPr>
                <w:rFonts w:ascii="Arial" w:hAnsi="Arial" w:cs="Arial"/>
              </w:rPr>
              <w:t>gleitung</w:t>
            </w:r>
            <w:r w:rsidRPr="009D5510">
              <w:rPr>
                <w:rFonts w:ascii="Arial" w:hAnsi="Arial" w:cs="Arial"/>
              </w:rPr>
              <w:t>)</w:t>
            </w:r>
          </w:p>
          <w:p w:rsidR="009545DE" w:rsidRPr="009D5510" w:rsidRDefault="009545DE" w:rsidP="005320D6">
            <w:pPr>
              <w:pStyle w:val="Listenabsatz"/>
              <w:numPr>
                <w:ilvl w:val="0"/>
                <w:numId w:val="20"/>
              </w:numPr>
              <w:ind w:left="291"/>
              <w:rPr>
                <w:rFonts w:ascii="Arial" w:hAnsi="Arial" w:cs="Arial"/>
              </w:rPr>
            </w:pPr>
            <w:r w:rsidRPr="009D5510">
              <w:rPr>
                <w:rFonts w:ascii="Arial" w:hAnsi="Arial" w:cs="Arial"/>
              </w:rPr>
              <w:t>Kooperation mit den Kammern zur Sensibilisierung der Ausbildungsbetriebe</w:t>
            </w:r>
          </w:p>
        </w:tc>
      </w:tr>
      <w:tr w:rsidR="00734929" w:rsidRPr="009D5510" w:rsidTr="00F1225D">
        <w:trPr>
          <w:trHeight w:val="1221"/>
        </w:trPr>
        <w:tc>
          <w:tcPr>
            <w:tcW w:w="4694" w:type="dxa"/>
          </w:tcPr>
          <w:p w:rsidR="00734929" w:rsidRPr="009D5510" w:rsidRDefault="00F1225D" w:rsidP="005320D6">
            <w:pPr>
              <w:pStyle w:val="Listenabsatz"/>
              <w:numPr>
                <w:ilvl w:val="0"/>
                <w:numId w:val="17"/>
              </w:numPr>
              <w:ind w:left="318"/>
              <w:rPr>
                <w:rFonts w:ascii="Arial" w:hAnsi="Arial" w:cs="Arial"/>
              </w:rPr>
            </w:pPr>
            <w:r w:rsidRPr="009D5510">
              <w:rPr>
                <w:rFonts w:ascii="Arial" w:hAnsi="Arial" w:cs="Arial"/>
              </w:rPr>
              <w:t>Finanzielle Engpässe während der Teilzeit- Ausbildung durch niedrige Vergütung</w:t>
            </w:r>
          </w:p>
        </w:tc>
        <w:tc>
          <w:tcPr>
            <w:tcW w:w="4695" w:type="dxa"/>
          </w:tcPr>
          <w:p w:rsidR="00734929" w:rsidRPr="009D5510" w:rsidRDefault="00F1225D" w:rsidP="005320D6">
            <w:pPr>
              <w:pStyle w:val="Listenabsatz"/>
              <w:numPr>
                <w:ilvl w:val="0"/>
                <w:numId w:val="17"/>
              </w:numPr>
              <w:ind w:left="291"/>
              <w:rPr>
                <w:rFonts w:ascii="Arial" w:hAnsi="Arial" w:cs="Arial"/>
              </w:rPr>
            </w:pPr>
            <w:r w:rsidRPr="009D5510">
              <w:rPr>
                <w:rFonts w:ascii="Arial" w:hAnsi="Arial" w:cs="Arial"/>
              </w:rPr>
              <w:t>Zusätzliche Fördermöglichkeiten ausloten (Jugendamt, sonstige kommunale Einrichtungen, Stiftungen etc</w:t>
            </w:r>
            <w:r w:rsidR="006C147E" w:rsidRPr="009D5510">
              <w:rPr>
                <w:rFonts w:ascii="Arial" w:hAnsi="Arial" w:cs="Arial"/>
              </w:rPr>
              <w:t>.</w:t>
            </w:r>
            <w:r w:rsidRPr="009D5510">
              <w:rPr>
                <w:rFonts w:ascii="Arial" w:hAnsi="Arial" w:cs="Arial"/>
              </w:rPr>
              <w:t>)</w:t>
            </w:r>
          </w:p>
        </w:tc>
      </w:tr>
    </w:tbl>
    <w:p w:rsidR="00D326EB" w:rsidRPr="009D5510" w:rsidRDefault="00D326EB" w:rsidP="00D326EB">
      <w:pPr>
        <w:spacing w:after="0"/>
        <w:rPr>
          <w:rFonts w:ascii="Arial" w:hAnsi="Arial" w:cs="Arial"/>
        </w:rPr>
      </w:pPr>
    </w:p>
    <w:tbl>
      <w:tblPr>
        <w:tblStyle w:val="Tabellenraster"/>
        <w:tblW w:w="0" w:type="auto"/>
        <w:tblLook w:val="04A0" w:firstRow="1" w:lastRow="0" w:firstColumn="1" w:lastColumn="0" w:noHBand="0" w:noVBand="1"/>
      </w:tblPr>
      <w:tblGrid>
        <w:gridCol w:w="4672"/>
        <w:gridCol w:w="4673"/>
      </w:tblGrid>
      <w:tr w:rsidR="00202806" w:rsidRPr="009D5510" w:rsidTr="008F7F3F">
        <w:tc>
          <w:tcPr>
            <w:tcW w:w="9345" w:type="dxa"/>
            <w:gridSpan w:val="2"/>
          </w:tcPr>
          <w:p w:rsidR="004C6F85" w:rsidRPr="009D5510" w:rsidRDefault="004C6F85" w:rsidP="00202806">
            <w:pPr>
              <w:rPr>
                <w:rFonts w:ascii="Arial" w:hAnsi="Arial" w:cs="Arial"/>
                <w:b/>
                <w:u w:val="single"/>
              </w:rPr>
            </w:pPr>
          </w:p>
          <w:p w:rsidR="00202806" w:rsidRPr="009D5510" w:rsidRDefault="00202806" w:rsidP="00202806">
            <w:pPr>
              <w:rPr>
                <w:rFonts w:ascii="Arial" w:hAnsi="Arial" w:cs="Arial"/>
                <w:b/>
                <w:u w:val="single"/>
              </w:rPr>
            </w:pPr>
            <w:r w:rsidRPr="009D5510">
              <w:rPr>
                <w:rFonts w:ascii="Arial" w:hAnsi="Arial" w:cs="Arial"/>
                <w:b/>
                <w:u w:val="single"/>
              </w:rPr>
              <w:t>Weitere Hemmnisse</w:t>
            </w:r>
          </w:p>
          <w:p w:rsidR="00202806" w:rsidRPr="009D5510" w:rsidRDefault="00202806" w:rsidP="006B625A">
            <w:pPr>
              <w:rPr>
                <w:rFonts w:ascii="Arial" w:hAnsi="Arial" w:cs="Arial"/>
              </w:rPr>
            </w:pPr>
          </w:p>
        </w:tc>
      </w:tr>
      <w:tr w:rsidR="00202806" w:rsidRPr="009D5510" w:rsidTr="00202806">
        <w:tc>
          <w:tcPr>
            <w:tcW w:w="4672" w:type="dxa"/>
          </w:tcPr>
          <w:p w:rsidR="004C6F85" w:rsidRPr="009D5510" w:rsidRDefault="004C6F85" w:rsidP="006B625A">
            <w:pPr>
              <w:rPr>
                <w:rFonts w:ascii="Arial" w:hAnsi="Arial" w:cs="Arial"/>
                <w:b/>
              </w:rPr>
            </w:pPr>
          </w:p>
          <w:p w:rsidR="00202806" w:rsidRPr="009D5510" w:rsidRDefault="00202806" w:rsidP="006B625A">
            <w:pPr>
              <w:rPr>
                <w:rFonts w:ascii="Arial" w:hAnsi="Arial" w:cs="Arial"/>
                <w:b/>
              </w:rPr>
            </w:pPr>
            <w:r w:rsidRPr="009D5510">
              <w:rPr>
                <w:rFonts w:ascii="Arial" w:hAnsi="Arial" w:cs="Arial"/>
                <w:b/>
              </w:rPr>
              <w:t>Herausforderungen:</w:t>
            </w:r>
          </w:p>
          <w:p w:rsidR="004C6F85" w:rsidRPr="009D5510" w:rsidRDefault="004C6F85" w:rsidP="006B625A">
            <w:pPr>
              <w:rPr>
                <w:rFonts w:ascii="Arial" w:hAnsi="Arial" w:cs="Arial"/>
              </w:rPr>
            </w:pPr>
          </w:p>
        </w:tc>
        <w:tc>
          <w:tcPr>
            <w:tcW w:w="4673" w:type="dxa"/>
          </w:tcPr>
          <w:p w:rsidR="004C6F85" w:rsidRPr="009D5510" w:rsidRDefault="004C6F85" w:rsidP="006B625A">
            <w:pPr>
              <w:rPr>
                <w:rFonts w:ascii="Arial" w:hAnsi="Arial" w:cs="Arial"/>
                <w:b/>
              </w:rPr>
            </w:pPr>
          </w:p>
          <w:p w:rsidR="00202806" w:rsidRPr="009D5510" w:rsidRDefault="00202806" w:rsidP="006B625A">
            <w:pPr>
              <w:rPr>
                <w:rFonts w:ascii="Arial" w:hAnsi="Arial" w:cs="Arial"/>
              </w:rPr>
            </w:pPr>
            <w:r w:rsidRPr="009D5510">
              <w:rPr>
                <w:rFonts w:ascii="Arial" w:hAnsi="Arial" w:cs="Arial"/>
                <w:b/>
              </w:rPr>
              <w:t>Lösungsansätze:</w:t>
            </w:r>
          </w:p>
        </w:tc>
      </w:tr>
      <w:tr w:rsidR="00202806" w:rsidRPr="009D5510" w:rsidTr="00202806">
        <w:tc>
          <w:tcPr>
            <w:tcW w:w="4672" w:type="dxa"/>
          </w:tcPr>
          <w:p w:rsidR="00202806" w:rsidRPr="009D5510" w:rsidRDefault="00202806" w:rsidP="006B625A">
            <w:pPr>
              <w:rPr>
                <w:rFonts w:ascii="Arial" w:hAnsi="Arial" w:cs="Arial"/>
              </w:rPr>
            </w:pPr>
            <w:r w:rsidRPr="009D5510">
              <w:rPr>
                <w:rFonts w:ascii="Arial" w:hAnsi="Arial" w:cs="Arial"/>
              </w:rPr>
              <w:t>Vorbehalte bei AG und Unwissenheit</w:t>
            </w:r>
          </w:p>
        </w:tc>
        <w:tc>
          <w:tcPr>
            <w:tcW w:w="4673" w:type="dxa"/>
          </w:tcPr>
          <w:p w:rsidR="00202806" w:rsidRPr="009D5510" w:rsidRDefault="00202806" w:rsidP="00202806">
            <w:pPr>
              <w:rPr>
                <w:rFonts w:ascii="Arial" w:hAnsi="Arial" w:cs="Arial"/>
              </w:rPr>
            </w:pPr>
            <w:r w:rsidRPr="009D5510">
              <w:rPr>
                <w:rFonts w:ascii="Arial" w:hAnsi="Arial" w:cs="Arial"/>
              </w:rPr>
              <w:t>Ausweitung AG-S Beratung</w:t>
            </w:r>
          </w:p>
          <w:p w:rsidR="00202806" w:rsidRPr="009D5510" w:rsidRDefault="00202806" w:rsidP="00202806">
            <w:pPr>
              <w:rPr>
                <w:rFonts w:ascii="Arial" w:hAnsi="Arial" w:cs="Arial"/>
              </w:rPr>
            </w:pPr>
            <w:r w:rsidRPr="009D5510">
              <w:rPr>
                <w:rFonts w:ascii="Arial" w:hAnsi="Arial" w:cs="Arial"/>
              </w:rPr>
              <w:t xml:space="preserve">Wanderausstellung TZBA </w:t>
            </w:r>
          </w:p>
          <w:p w:rsidR="00202806" w:rsidRPr="009D5510" w:rsidRDefault="00202806" w:rsidP="00202806">
            <w:pPr>
              <w:rPr>
                <w:rFonts w:ascii="Arial" w:hAnsi="Arial" w:cs="Arial"/>
              </w:rPr>
            </w:pPr>
            <w:r w:rsidRPr="009D5510">
              <w:rPr>
                <w:rFonts w:ascii="Arial" w:hAnsi="Arial" w:cs="Arial"/>
              </w:rPr>
              <w:t>Kammern stärker einbinden</w:t>
            </w:r>
          </w:p>
          <w:p w:rsidR="00202806" w:rsidRPr="009D5510" w:rsidRDefault="00202806" w:rsidP="006B625A">
            <w:pPr>
              <w:rPr>
                <w:rFonts w:ascii="Arial" w:hAnsi="Arial" w:cs="Arial"/>
              </w:rPr>
            </w:pPr>
          </w:p>
        </w:tc>
      </w:tr>
      <w:tr w:rsidR="00202806" w:rsidRPr="009D5510" w:rsidTr="00202806">
        <w:tc>
          <w:tcPr>
            <w:tcW w:w="4672" w:type="dxa"/>
          </w:tcPr>
          <w:p w:rsidR="004C6F85" w:rsidRPr="009D5510" w:rsidRDefault="004C6F85" w:rsidP="004C6F85">
            <w:pPr>
              <w:rPr>
                <w:rFonts w:ascii="Arial" w:hAnsi="Arial" w:cs="Arial"/>
              </w:rPr>
            </w:pPr>
            <w:r w:rsidRPr="009D5510">
              <w:rPr>
                <w:rFonts w:ascii="Arial" w:hAnsi="Arial" w:cs="Arial"/>
              </w:rPr>
              <w:t xml:space="preserve">Durchhaltevermögen, Abgrenzungsfähigkeit </w:t>
            </w:r>
          </w:p>
          <w:p w:rsidR="00202806" w:rsidRPr="009D5510" w:rsidRDefault="004C6F85" w:rsidP="004C6F85">
            <w:pPr>
              <w:rPr>
                <w:rFonts w:ascii="Arial" w:hAnsi="Arial" w:cs="Arial"/>
              </w:rPr>
            </w:pPr>
            <w:r w:rsidRPr="009D5510">
              <w:rPr>
                <w:rFonts w:ascii="Arial" w:hAnsi="Arial" w:cs="Arial"/>
              </w:rPr>
              <w:t>Motivation oder Zutrauen fehlen häufig</w:t>
            </w:r>
          </w:p>
        </w:tc>
        <w:tc>
          <w:tcPr>
            <w:tcW w:w="4673" w:type="dxa"/>
          </w:tcPr>
          <w:p w:rsidR="00202806" w:rsidRPr="009D5510" w:rsidRDefault="00202806" w:rsidP="00202806">
            <w:pPr>
              <w:rPr>
                <w:rFonts w:ascii="Arial" w:hAnsi="Arial" w:cs="Arial"/>
              </w:rPr>
            </w:pPr>
            <w:r w:rsidRPr="009D5510">
              <w:rPr>
                <w:rFonts w:ascii="Arial" w:hAnsi="Arial" w:cs="Arial"/>
              </w:rPr>
              <w:t xml:space="preserve">Motivierende Beratung Vorbereitungsmaßnahmen </w:t>
            </w:r>
          </w:p>
          <w:p w:rsidR="00202806" w:rsidRPr="009D5510" w:rsidRDefault="00202806" w:rsidP="00202806">
            <w:pPr>
              <w:rPr>
                <w:rFonts w:ascii="Arial" w:hAnsi="Arial" w:cs="Arial"/>
              </w:rPr>
            </w:pPr>
            <w:r w:rsidRPr="009D5510">
              <w:rPr>
                <w:rFonts w:ascii="Arial" w:hAnsi="Arial" w:cs="Arial"/>
              </w:rPr>
              <w:t>Begleitung während der Ausbildung</w:t>
            </w:r>
          </w:p>
          <w:p w:rsidR="00202806" w:rsidRPr="009D5510" w:rsidRDefault="00202806" w:rsidP="00202806">
            <w:pPr>
              <w:rPr>
                <w:rFonts w:ascii="Arial" w:hAnsi="Arial" w:cs="Arial"/>
              </w:rPr>
            </w:pPr>
            <w:r w:rsidRPr="009D5510">
              <w:rPr>
                <w:rFonts w:ascii="Arial" w:hAnsi="Arial" w:cs="Arial"/>
              </w:rPr>
              <w:t>Nutzung BG-Coaching</w:t>
            </w:r>
          </w:p>
          <w:p w:rsidR="00202806" w:rsidRPr="009D5510" w:rsidRDefault="00202806" w:rsidP="006B625A">
            <w:pPr>
              <w:rPr>
                <w:rFonts w:ascii="Arial" w:hAnsi="Arial" w:cs="Arial"/>
              </w:rPr>
            </w:pPr>
          </w:p>
        </w:tc>
      </w:tr>
      <w:tr w:rsidR="00202806" w:rsidRPr="009D5510" w:rsidTr="00202806">
        <w:tc>
          <w:tcPr>
            <w:tcW w:w="4672" w:type="dxa"/>
          </w:tcPr>
          <w:p w:rsidR="004C6F85" w:rsidRPr="009D5510" w:rsidRDefault="004C6F85" w:rsidP="004C6F85">
            <w:pPr>
              <w:rPr>
                <w:rFonts w:ascii="Arial" w:hAnsi="Arial" w:cs="Arial"/>
              </w:rPr>
            </w:pPr>
            <w:r w:rsidRPr="009D5510">
              <w:rPr>
                <w:rFonts w:ascii="Arial" w:hAnsi="Arial" w:cs="Arial"/>
              </w:rPr>
              <w:t xml:space="preserve">Finanzierung, geringes Einkommen </w:t>
            </w:r>
            <w:r w:rsidRPr="009D5510">
              <w:rPr>
                <w:rFonts w:ascii="Arial" w:hAnsi="Arial" w:cs="Arial"/>
              </w:rPr>
              <w:tab/>
            </w:r>
            <w:r w:rsidRPr="009D5510">
              <w:rPr>
                <w:rFonts w:ascii="Arial" w:hAnsi="Arial" w:cs="Arial"/>
              </w:rPr>
              <w:tab/>
            </w:r>
          </w:p>
          <w:p w:rsidR="00202806" w:rsidRPr="009D5510" w:rsidRDefault="004C6F85" w:rsidP="004C6F85">
            <w:pPr>
              <w:rPr>
                <w:rFonts w:ascii="Arial" w:hAnsi="Arial" w:cs="Arial"/>
              </w:rPr>
            </w:pPr>
            <w:r w:rsidRPr="009D5510">
              <w:rPr>
                <w:rFonts w:ascii="Arial" w:hAnsi="Arial" w:cs="Arial"/>
              </w:rPr>
              <w:t>während der TZBA</w:t>
            </w:r>
            <w:r w:rsidRPr="009D5510">
              <w:rPr>
                <w:rFonts w:ascii="Arial" w:hAnsi="Arial" w:cs="Arial"/>
              </w:rPr>
              <w:tab/>
            </w:r>
          </w:p>
        </w:tc>
        <w:tc>
          <w:tcPr>
            <w:tcW w:w="4673" w:type="dxa"/>
          </w:tcPr>
          <w:p w:rsidR="00202806" w:rsidRPr="009D5510" w:rsidRDefault="00202806" w:rsidP="006B625A">
            <w:pPr>
              <w:rPr>
                <w:rFonts w:ascii="Arial" w:hAnsi="Arial" w:cs="Arial"/>
              </w:rPr>
            </w:pPr>
            <w:r w:rsidRPr="009D5510">
              <w:rPr>
                <w:rFonts w:ascii="Arial" w:hAnsi="Arial" w:cs="Arial"/>
              </w:rPr>
              <w:t xml:space="preserve">Möglichkeiten des Qualifizierungschancengesetzes nutzen </w:t>
            </w:r>
          </w:p>
          <w:p w:rsidR="004C6F85" w:rsidRPr="009D5510" w:rsidRDefault="004C6F85" w:rsidP="006B625A">
            <w:pPr>
              <w:rPr>
                <w:rFonts w:ascii="Arial" w:hAnsi="Arial" w:cs="Arial"/>
              </w:rPr>
            </w:pPr>
          </w:p>
        </w:tc>
      </w:tr>
      <w:tr w:rsidR="004C6F85" w:rsidRPr="009D5510" w:rsidTr="00202806">
        <w:tc>
          <w:tcPr>
            <w:tcW w:w="4672" w:type="dxa"/>
          </w:tcPr>
          <w:p w:rsidR="004C6F85" w:rsidRPr="009D5510" w:rsidRDefault="004C6F85" w:rsidP="004C6F85">
            <w:pPr>
              <w:rPr>
                <w:rFonts w:ascii="Arial" w:hAnsi="Arial" w:cs="Arial"/>
              </w:rPr>
            </w:pPr>
            <w:r w:rsidRPr="009D5510">
              <w:rPr>
                <w:rFonts w:ascii="Arial" w:hAnsi="Arial" w:cs="Arial"/>
              </w:rPr>
              <w:t>Fehlende Teilzeitberufsausbildungsplätze</w:t>
            </w:r>
          </w:p>
        </w:tc>
        <w:tc>
          <w:tcPr>
            <w:tcW w:w="4673" w:type="dxa"/>
          </w:tcPr>
          <w:p w:rsidR="004C6F85" w:rsidRPr="009D5510" w:rsidRDefault="004C6F85" w:rsidP="006B625A">
            <w:pPr>
              <w:rPr>
                <w:rFonts w:ascii="Arial" w:hAnsi="Arial" w:cs="Arial"/>
              </w:rPr>
            </w:pPr>
            <w:r w:rsidRPr="009D5510">
              <w:rPr>
                <w:rFonts w:ascii="Arial" w:hAnsi="Arial" w:cs="Arial"/>
              </w:rPr>
              <w:t>Steigerung der TZBA-Angebote im Öffentlichen Dienst, Hinweis in der Stellenausschreibung</w:t>
            </w:r>
          </w:p>
          <w:p w:rsidR="004C6F85" w:rsidRPr="009D5510" w:rsidRDefault="004C6F85" w:rsidP="006B625A">
            <w:pPr>
              <w:rPr>
                <w:rFonts w:ascii="Arial" w:hAnsi="Arial" w:cs="Arial"/>
              </w:rPr>
            </w:pPr>
          </w:p>
        </w:tc>
      </w:tr>
    </w:tbl>
    <w:p w:rsidR="006B625A" w:rsidRPr="009D5510" w:rsidRDefault="006B625A" w:rsidP="006B625A">
      <w:pPr>
        <w:rPr>
          <w:rFonts w:ascii="Arial" w:hAnsi="Arial" w:cs="Arial"/>
        </w:rPr>
      </w:pPr>
    </w:p>
    <w:p w:rsidR="004C6F85" w:rsidRDefault="004C6F85" w:rsidP="006B625A">
      <w:pPr>
        <w:rPr>
          <w:rFonts w:ascii="Arial" w:hAnsi="Arial" w:cs="Arial"/>
        </w:rPr>
      </w:pPr>
    </w:p>
    <w:p w:rsidR="009D5510" w:rsidRDefault="009D5510" w:rsidP="006B625A">
      <w:pPr>
        <w:rPr>
          <w:rFonts w:ascii="Arial" w:hAnsi="Arial" w:cs="Arial"/>
        </w:rPr>
      </w:pPr>
    </w:p>
    <w:p w:rsidR="009D5510" w:rsidRPr="009D5510" w:rsidRDefault="009D5510" w:rsidP="006B625A">
      <w:pPr>
        <w:rPr>
          <w:rFonts w:ascii="Arial" w:hAnsi="Arial" w:cs="Arial"/>
        </w:rPr>
      </w:pPr>
      <w:r w:rsidRPr="009D5510">
        <w:rPr>
          <w:rFonts w:ascii="Arial" w:hAnsi="Arial" w:cs="Arial"/>
          <w:noProof/>
          <w:lang w:eastAsia="de-DE"/>
        </w:rPr>
        <w:lastRenderedPageBreak/>
        <w:drawing>
          <wp:anchor distT="0" distB="0" distL="114300" distR="114300" simplePos="0" relativeHeight="251661312" behindDoc="1" locked="0" layoutInCell="1" allowOverlap="1">
            <wp:simplePos x="0" y="0"/>
            <wp:positionH relativeFrom="column">
              <wp:posOffset>-366713</wp:posOffset>
            </wp:positionH>
            <wp:positionV relativeFrom="paragraph">
              <wp:posOffset>166053</wp:posOffset>
            </wp:positionV>
            <wp:extent cx="4091369" cy="2540360"/>
            <wp:effectExtent l="0" t="5397" r="0" b="0"/>
            <wp:wrapNone/>
            <wp:docPr id="4" name="Grafik 4" descr="Y:\Abt_S\Ref_S9\Neumann\CURA\Fachtag Nürberg 30.10.19\Bilder Fachtag\WSVI_Willko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bt_S\Ref_S9\Neumann\CURA\Fachtag Nürberg 30.10.19\Bilder Fachtag\WSVI_Willkomme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991" r="3357"/>
                    <a:stretch/>
                  </pic:blipFill>
                  <pic:spPr bwMode="auto">
                    <a:xfrm rot="16200000">
                      <a:off x="0" y="0"/>
                      <a:ext cx="4091369" cy="254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F85" w:rsidRPr="009D5510" w:rsidRDefault="009D5510" w:rsidP="006B625A">
      <w:pPr>
        <w:rPr>
          <w:rFonts w:ascii="Arial" w:hAnsi="Arial" w:cs="Arial"/>
        </w:rPr>
      </w:pPr>
      <w:bookmarkStart w:id="0" w:name="_GoBack"/>
      <w:bookmarkEnd w:id="0"/>
      <w:r w:rsidRPr="009D5510">
        <w:rPr>
          <w:rFonts w:ascii="Arial" w:hAnsi="Arial" w:cs="Arial"/>
          <w:noProof/>
          <w:lang w:eastAsia="de-DE"/>
        </w:rPr>
        <w:drawing>
          <wp:anchor distT="0" distB="0" distL="114300" distR="114300" simplePos="0" relativeHeight="251660288" behindDoc="1" locked="0" layoutInCell="1" allowOverlap="1">
            <wp:simplePos x="0" y="0"/>
            <wp:positionH relativeFrom="column">
              <wp:posOffset>222885</wp:posOffset>
            </wp:positionH>
            <wp:positionV relativeFrom="paragraph">
              <wp:posOffset>3673475</wp:posOffset>
            </wp:positionV>
            <wp:extent cx="3273425" cy="3815806"/>
            <wp:effectExtent l="0" t="0" r="3175" b="0"/>
            <wp:wrapNone/>
            <wp:docPr id="3" name="Grafik 3" descr="Y:\Abt_S\Ref_S9\Neumann\CURA\Fachtag Nürberg 30.10.19\Bilder Fachtag\WSVI_weitere_Hemmn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bt_S\Ref_S9\Neumann\CURA\Fachtag Nürberg 30.10.19\Bilder Fachtag\WSVI_weitere_Hemmniss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50" t="17317" r="4586" b="10762"/>
                    <a:stretch/>
                  </pic:blipFill>
                  <pic:spPr bwMode="auto">
                    <a:xfrm>
                      <a:off x="0" y="0"/>
                      <a:ext cx="3273425" cy="3815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5510">
        <w:rPr>
          <w:rFonts w:ascii="Arial" w:hAnsi="Arial" w:cs="Arial"/>
          <w:noProof/>
          <w:lang w:eastAsia="de-DE"/>
        </w:rPr>
        <w:drawing>
          <wp:anchor distT="0" distB="0" distL="114300" distR="114300" simplePos="0" relativeHeight="251658240" behindDoc="1" locked="0" layoutInCell="1" allowOverlap="1">
            <wp:simplePos x="0" y="0"/>
            <wp:positionH relativeFrom="column">
              <wp:posOffset>3322320</wp:posOffset>
            </wp:positionH>
            <wp:positionV relativeFrom="paragraph">
              <wp:posOffset>5683250</wp:posOffset>
            </wp:positionV>
            <wp:extent cx="3007068" cy="3609975"/>
            <wp:effectExtent l="0" t="0" r="3175" b="0"/>
            <wp:wrapNone/>
            <wp:docPr id="1" name="Grafik 1" descr="Y:\Abt_S\Ref_S9\Neumann\CURA\Fachtag Nürberg 30.10.19\Bilder Fachtag\WSVI_Kinderbetreu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t_S\Ref_S9\Neumann\CURA\Fachtag Nürberg 30.10.19\Bilder Fachtag\WSVI_Kinderbetreuun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94" t="4209" r="3464" b="14359"/>
                    <a:stretch/>
                  </pic:blipFill>
                  <pic:spPr bwMode="auto">
                    <a:xfrm>
                      <a:off x="0" y="0"/>
                      <a:ext cx="3007068" cy="360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5510">
        <w:rPr>
          <w:rFonts w:ascii="Arial" w:hAnsi="Arial" w:cs="Arial"/>
          <w:noProof/>
          <w:lang w:eastAsia="de-DE"/>
        </w:rPr>
        <w:drawing>
          <wp:anchor distT="0" distB="0" distL="114300" distR="114300" simplePos="0" relativeHeight="251659264" behindDoc="1" locked="0" layoutInCell="1" allowOverlap="1">
            <wp:simplePos x="0" y="0"/>
            <wp:positionH relativeFrom="column">
              <wp:posOffset>3080385</wp:posOffset>
            </wp:positionH>
            <wp:positionV relativeFrom="paragraph">
              <wp:posOffset>530225</wp:posOffset>
            </wp:positionV>
            <wp:extent cx="3251862" cy="4029075"/>
            <wp:effectExtent l="0" t="0" r="5715" b="0"/>
            <wp:wrapNone/>
            <wp:docPr id="2" name="Grafik 2" descr="Y:\Abt_S\Ref_S9\Neumann\CURA\Fachtag Nürberg 30.10.19\Bilder Fachtag\WSVI_Netz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bt_S\Ref_S9\Neumann\CURA\Fachtag Nürberg 30.10.19\Bilder Fachtag\WSVI_Netzwer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94" t="13469" r="10037" b="8597"/>
                    <a:stretch/>
                  </pic:blipFill>
                  <pic:spPr bwMode="auto">
                    <a:xfrm>
                      <a:off x="0" y="0"/>
                      <a:ext cx="3251862" cy="402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6F85" w:rsidRPr="009D5510" w:rsidSect="003F12D8">
      <w:pgSz w:w="11906" w:h="16838"/>
      <w:pgMar w:top="1417"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AE5"/>
    <w:multiLevelType w:val="hybridMultilevel"/>
    <w:tmpl w:val="AFC49B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472CE4"/>
    <w:multiLevelType w:val="hybridMultilevel"/>
    <w:tmpl w:val="DC0AE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A33B6A"/>
    <w:multiLevelType w:val="hybridMultilevel"/>
    <w:tmpl w:val="FD96FD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A06C2"/>
    <w:multiLevelType w:val="hybridMultilevel"/>
    <w:tmpl w:val="D23A90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6B7221"/>
    <w:multiLevelType w:val="hybridMultilevel"/>
    <w:tmpl w:val="34945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0963DE"/>
    <w:multiLevelType w:val="hybridMultilevel"/>
    <w:tmpl w:val="21643B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4358AD"/>
    <w:multiLevelType w:val="hybridMultilevel"/>
    <w:tmpl w:val="4B14A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B14C93"/>
    <w:multiLevelType w:val="hybridMultilevel"/>
    <w:tmpl w:val="DEFE7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EA07CE"/>
    <w:multiLevelType w:val="hybridMultilevel"/>
    <w:tmpl w:val="C7721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3D4FE4"/>
    <w:multiLevelType w:val="hybridMultilevel"/>
    <w:tmpl w:val="279AAC1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2C78EC"/>
    <w:multiLevelType w:val="hybridMultilevel"/>
    <w:tmpl w:val="FFE24552"/>
    <w:lvl w:ilvl="0" w:tplc="0407000D">
      <w:start w:val="1"/>
      <w:numFmt w:val="bullet"/>
      <w:lvlText w:val=""/>
      <w:lvlJc w:val="left"/>
      <w:pPr>
        <w:ind w:left="36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C92A70"/>
    <w:multiLevelType w:val="hybridMultilevel"/>
    <w:tmpl w:val="6C906DDC"/>
    <w:lvl w:ilvl="0" w:tplc="EE0E2B32">
      <w:start w:val="2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D43243"/>
    <w:multiLevelType w:val="hybridMultilevel"/>
    <w:tmpl w:val="F8BE3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566C2D"/>
    <w:multiLevelType w:val="hybridMultilevel"/>
    <w:tmpl w:val="BC34904A"/>
    <w:lvl w:ilvl="0" w:tplc="133EA920">
      <w:start w:val="1"/>
      <w:numFmt w:val="bullet"/>
      <w:lvlText w:val=""/>
      <w:lvlJc w:val="left"/>
      <w:pPr>
        <w:ind w:left="1429" w:hanging="360"/>
      </w:pPr>
      <w:rPr>
        <w:rFonts w:ascii="Symbol" w:hAnsi="Symbol" w:hint="default"/>
        <w:sz w:val="22"/>
        <w:szCs w:val="22"/>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4" w15:restartNumberingAfterBreak="0">
    <w:nsid w:val="533C5EB7"/>
    <w:multiLevelType w:val="hybridMultilevel"/>
    <w:tmpl w:val="D2686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C54074"/>
    <w:multiLevelType w:val="hybridMultilevel"/>
    <w:tmpl w:val="DA1E2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E65146"/>
    <w:multiLevelType w:val="hybridMultilevel"/>
    <w:tmpl w:val="D0701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687631"/>
    <w:multiLevelType w:val="hybridMultilevel"/>
    <w:tmpl w:val="0096F08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6A115BE9"/>
    <w:multiLevelType w:val="hybridMultilevel"/>
    <w:tmpl w:val="83EA0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900005"/>
    <w:multiLevelType w:val="hybridMultilevel"/>
    <w:tmpl w:val="F552F1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2"/>
  </w:num>
  <w:num w:numId="5">
    <w:abstractNumId w:val="19"/>
  </w:num>
  <w:num w:numId="6">
    <w:abstractNumId w:val="12"/>
  </w:num>
  <w:num w:numId="7">
    <w:abstractNumId w:val="17"/>
  </w:num>
  <w:num w:numId="8">
    <w:abstractNumId w:val="15"/>
  </w:num>
  <w:num w:numId="9">
    <w:abstractNumId w:val="3"/>
  </w:num>
  <w:num w:numId="10">
    <w:abstractNumId w:val="11"/>
  </w:num>
  <w:num w:numId="11">
    <w:abstractNumId w:val="4"/>
  </w:num>
  <w:num w:numId="12">
    <w:abstractNumId w:val="8"/>
  </w:num>
  <w:num w:numId="13">
    <w:abstractNumId w:val="14"/>
  </w:num>
  <w:num w:numId="14">
    <w:abstractNumId w:val="9"/>
  </w:num>
  <w:num w:numId="15">
    <w:abstractNumId w:val="7"/>
  </w:num>
  <w:num w:numId="16">
    <w:abstractNumId w:val="6"/>
  </w:num>
  <w:num w:numId="17">
    <w:abstractNumId w:val="16"/>
  </w:num>
  <w:num w:numId="18">
    <w:abstractNumId w:val="1"/>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187"/>
    <w:rsid w:val="00007A37"/>
    <w:rsid w:val="0009071E"/>
    <w:rsid w:val="00170ACB"/>
    <w:rsid w:val="00202806"/>
    <w:rsid w:val="002B2DCD"/>
    <w:rsid w:val="00300115"/>
    <w:rsid w:val="003211A3"/>
    <w:rsid w:val="00373187"/>
    <w:rsid w:val="00380F10"/>
    <w:rsid w:val="003F12D8"/>
    <w:rsid w:val="0049128A"/>
    <w:rsid w:val="0049758F"/>
    <w:rsid w:val="004C6F85"/>
    <w:rsid w:val="004E78A0"/>
    <w:rsid w:val="005320D6"/>
    <w:rsid w:val="005C6978"/>
    <w:rsid w:val="0064007B"/>
    <w:rsid w:val="00647A1E"/>
    <w:rsid w:val="006B625A"/>
    <w:rsid w:val="006C147E"/>
    <w:rsid w:val="007336B2"/>
    <w:rsid w:val="00734929"/>
    <w:rsid w:val="007847FC"/>
    <w:rsid w:val="007A41BD"/>
    <w:rsid w:val="008C054E"/>
    <w:rsid w:val="0092009B"/>
    <w:rsid w:val="009545DE"/>
    <w:rsid w:val="00980008"/>
    <w:rsid w:val="009D5510"/>
    <w:rsid w:val="00A52EA4"/>
    <w:rsid w:val="00A929DB"/>
    <w:rsid w:val="00B73958"/>
    <w:rsid w:val="00B77E29"/>
    <w:rsid w:val="00D01E6C"/>
    <w:rsid w:val="00D326EB"/>
    <w:rsid w:val="00E26825"/>
    <w:rsid w:val="00F122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E6FEB"/>
  <w15:chartTrackingRefBased/>
  <w15:docId w15:val="{F04AFFE8-E087-40FE-A8A7-BADCDEC7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31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73187"/>
    <w:pPr>
      <w:ind w:left="720"/>
      <w:contextualSpacing/>
    </w:pPr>
  </w:style>
  <w:style w:type="paragraph" w:styleId="Sprechblasentext">
    <w:name w:val="Balloon Text"/>
    <w:basedOn w:val="Standard"/>
    <w:link w:val="SprechblasentextZchn"/>
    <w:uiPriority w:val="99"/>
    <w:semiHidden/>
    <w:unhideWhenUsed/>
    <w:rsid w:val="00E2682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6825"/>
    <w:rPr>
      <w:rFonts w:ascii="Segoe UI" w:hAnsi="Segoe UI" w:cs="Segoe UI"/>
      <w:sz w:val="18"/>
      <w:szCs w:val="18"/>
    </w:rPr>
  </w:style>
  <w:style w:type="character" w:styleId="Hyperlink">
    <w:name w:val="Hyperlink"/>
    <w:basedOn w:val="Absatz-Standardschriftart"/>
    <w:uiPriority w:val="99"/>
    <w:unhideWhenUsed/>
    <w:rsid w:val="008C054E"/>
    <w:rPr>
      <w:color w:val="0563C1" w:themeColor="hyperlink"/>
      <w:u w:val="single"/>
    </w:rPr>
  </w:style>
  <w:style w:type="character" w:styleId="BesuchterLink">
    <w:name w:val="FollowedHyperlink"/>
    <w:basedOn w:val="Absatz-Standardschriftart"/>
    <w:uiPriority w:val="99"/>
    <w:semiHidden/>
    <w:unhideWhenUsed/>
    <w:rsid w:val="008C054E"/>
    <w:rPr>
      <w:color w:val="954F72" w:themeColor="followedHyperlink"/>
      <w:u w:val="single"/>
    </w:rPr>
  </w:style>
  <w:style w:type="table" w:styleId="Tabellenraster">
    <w:name w:val="Table Grid"/>
    <w:basedOn w:val="NormaleTabelle"/>
    <w:uiPriority w:val="39"/>
    <w:rsid w:val="00202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mbf.de/de/das-berufsbildungsgesetz-bbig-2617.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gb2.info/DE/Themen/Chancengleichheit/faktenblatt.html)"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atistik.arbeitsagentur.de/nn_1021944/SiteGlobals/Forms/Rubrikensuche/Rubrikensuche_Form.html?view=processForm&amp;resourceId=210368&amp;input_=&amp;pageLocale=de&amp;topicId=1023390&amp;year_month=201906&amp;year_month.GROUP=1&amp;search=Suchen"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8AD02902-7F12-4B94-84A4-F5CCCB9FCE2C}">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804</Words>
  <Characters>5068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Schuler Jutta</dc:creator>
  <cp:keywords/>
  <dc:description/>
  <cp:lastModifiedBy>Neumann, Irene (StMAS)</cp:lastModifiedBy>
  <cp:revision>2</cp:revision>
  <cp:lastPrinted>2019-10-30T11:18:00Z</cp:lastPrinted>
  <dcterms:created xsi:type="dcterms:W3CDTF">2019-12-20T07:48:00Z</dcterms:created>
  <dcterms:modified xsi:type="dcterms:W3CDTF">2019-12-20T07:48:00Z</dcterms:modified>
</cp:coreProperties>
</file>